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118" w:rsidRDefault="00875118" w:rsidP="00875118">
      <w:pPr>
        <w:spacing w:after="240" w:line="480" w:lineRule="exact"/>
        <w:jc w:val="center"/>
        <w:textAlignment w:val="center"/>
        <w:rPr>
          <w:rFonts w:ascii="方正小标宋简体" w:eastAsia="方正小标宋简体" w:hAnsi="方正小标宋简体" w:cs="方正小标宋简体"/>
          <w:sz w:val="44"/>
          <w:szCs w:val="44"/>
        </w:rPr>
      </w:pPr>
    </w:p>
    <w:p w:rsidR="00724876" w:rsidRDefault="00875118" w:rsidP="00875118">
      <w:pPr>
        <w:spacing w:after="240" w:line="480" w:lineRule="exact"/>
        <w:jc w:val="center"/>
        <w:textAlignment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公司医疗保障政策宣传问答</w:t>
      </w:r>
    </w:p>
    <w:p w:rsidR="00875118" w:rsidRPr="00875118" w:rsidRDefault="00875118" w:rsidP="00875118">
      <w:pPr>
        <w:pStyle w:val="a0"/>
      </w:pPr>
    </w:p>
    <w:p w:rsidR="004561B1" w:rsidRPr="004561B1" w:rsidRDefault="004561B1" w:rsidP="002C17C7">
      <w:pPr>
        <w:tabs>
          <w:tab w:val="left" w:pos="2424"/>
        </w:tabs>
        <w:spacing w:line="600" w:lineRule="exact"/>
        <w:ind w:firstLineChars="200" w:firstLine="640"/>
        <w:textAlignment w:val="center"/>
        <w:rPr>
          <w:rFonts w:ascii="黑体" w:eastAsia="黑体" w:hAnsi="黑体" w:cs="方正小标宋简体"/>
          <w:sz w:val="32"/>
          <w:szCs w:val="44"/>
        </w:rPr>
      </w:pPr>
      <w:r w:rsidRPr="004561B1">
        <w:rPr>
          <w:rFonts w:ascii="黑体" w:eastAsia="黑体" w:hAnsi="黑体" w:cs="方正小标宋简体" w:hint="eastAsia"/>
          <w:sz w:val="32"/>
          <w:szCs w:val="44"/>
        </w:rPr>
        <w:t>一、</w:t>
      </w:r>
      <w:r w:rsidR="00326E0C" w:rsidRPr="004561B1">
        <w:rPr>
          <w:rFonts w:ascii="黑体" w:eastAsia="黑体" w:hAnsi="黑体" w:cs="方正小标宋简体" w:hint="eastAsia"/>
          <w:sz w:val="32"/>
          <w:szCs w:val="44"/>
        </w:rPr>
        <w:t>在鄂中央企业和单位职工</w:t>
      </w:r>
      <w:proofErr w:type="gramStart"/>
      <w:r w:rsidR="00326E0C" w:rsidRPr="004561B1">
        <w:rPr>
          <w:rFonts w:ascii="黑体" w:eastAsia="黑体" w:hAnsi="黑体" w:cs="方正小标宋简体" w:hint="eastAsia"/>
          <w:sz w:val="32"/>
          <w:szCs w:val="44"/>
        </w:rPr>
        <w:t>医</w:t>
      </w:r>
      <w:proofErr w:type="gramEnd"/>
      <w:r w:rsidR="00326E0C" w:rsidRPr="004561B1">
        <w:rPr>
          <w:rFonts w:ascii="黑体" w:eastAsia="黑体" w:hAnsi="黑体" w:cs="方正小标宋简体" w:hint="eastAsia"/>
          <w:sz w:val="32"/>
          <w:szCs w:val="44"/>
        </w:rPr>
        <w:t>保政策</w:t>
      </w:r>
    </w:p>
    <w:p w:rsidR="00724876" w:rsidRPr="00875118" w:rsidRDefault="00326E0C" w:rsidP="002C17C7">
      <w:pPr>
        <w:spacing w:line="600" w:lineRule="exact"/>
        <w:ind w:firstLineChars="200" w:firstLine="640"/>
        <w:textAlignment w:val="center"/>
        <w:rPr>
          <w:rFonts w:ascii="仿宋" w:eastAsia="仿宋" w:hAnsi="仿宋" w:cs="Times New Roman"/>
          <w:sz w:val="32"/>
          <w:szCs w:val="32"/>
        </w:rPr>
      </w:pPr>
      <w:r w:rsidRPr="00875118">
        <w:rPr>
          <w:rFonts w:ascii="仿宋" w:eastAsia="仿宋" w:hAnsi="仿宋" w:cs="Times New Roman"/>
          <w:sz w:val="32"/>
          <w:szCs w:val="32"/>
        </w:rPr>
        <w:t>1.</w:t>
      </w:r>
      <w:r w:rsidR="00875118" w:rsidRPr="00875118">
        <w:rPr>
          <w:rFonts w:ascii="仿宋" w:eastAsia="仿宋" w:hAnsi="仿宋" w:cs="Times New Roman" w:hint="eastAsia"/>
          <w:sz w:val="32"/>
          <w:szCs w:val="32"/>
        </w:rPr>
        <w:t>公司</w:t>
      </w:r>
      <w:r w:rsidR="00875118" w:rsidRPr="00875118">
        <w:rPr>
          <w:rFonts w:ascii="仿宋" w:eastAsia="仿宋" w:hAnsi="仿宋" w:cs="Calibri" w:hint="eastAsia"/>
          <w:sz w:val="32"/>
          <w:szCs w:val="32"/>
        </w:rPr>
        <w:t>医疗保障体系包括哪几部分？</w:t>
      </w:r>
      <w:r w:rsidR="00875118" w:rsidRPr="00875118">
        <w:rPr>
          <w:rFonts w:ascii="仿宋" w:eastAsia="仿宋" w:hAnsi="仿宋" w:cs="Times New Roman"/>
          <w:sz w:val="32"/>
          <w:szCs w:val="32"/>
        </w:rPr>
        <w:t xml:space="preserve"> </w:t>
      </w:r>
    </w:p>
    <w:p w:rsidR="00702695" w:rsidRDefault="00326E0C" w:rsidP="002C17C7">
      <w:pPr>
        <w:tabs>
          <w:tab w:val="left" w:pos="942"/>
        </w:tabs>
        <w:spacing w:line="600" w:lineRule="exact"/>
        <w:ind w:firstLineChars="200" w:firstLine="640"/>
        <w:rPr>
          <w:rFonts w:ascii="仿宋" w:eastAsia="仿宋" w:hAnsi="仿宋" w:cs="Times New Roman"/>
          <w:bCs/>
          <w:sz w:val="32"/>
          <w:szCs w:val="32"/>
        </w:rPr>
      </w:pPr>
      <w:r w:rsidRPr="00875118">
        <w:rPr>
          <w:rFonts w:ascii="仿宋" w:eastAsia="仿宋" w:hAnsi="仿宋" w:cs="Times New Roman"/>
          <w:sz w:val="32"/>
          <w:szCs w:val="32"/>
        </w:rPr>
        <w:t>答:</w:t>
      </w:r>
      <w:r w:rsidR="00875118">
        <w:rPr>
          <w:rFonts w:ascii="仿宋" w:eastAsia="仿宋" w:hAnsi="仿宋" w:cs="Times New Roman" w:hint="eastAsia"/>
          <w:sz w:val="32"/>
          <w:szCs w:val="32"/>
        </w:rPr>
        <w:t>包括</w:t>
      </w:r>
      <w:r w:rsidR="00875118" w:rsidRPr="00875118">
        <w:rPr>
          <w:rFonts w:ascii="仿宋" w:eastAsia="仿宋" w:hAnsi="仿宋" w:cs="Calibri" w:hint="eastAsia"/>
          <w:bCs/>
          <w:sz w:val="32"/>
          <w:szCs w:val="32"/>
        </w:rPr>
        <w:t>省直</w:t>
      </w:r>
      <w:r w:rsidR="00875118" w:rsidRPr="00875118">
        <w:rPr>
          <w:rFonts w:ascii="仿宋" w:eastAsia="仿宋" w:hAnsi="仿宋" w:cs="Times New Roman"/>
          <w:bCs/>
          <w:sz w:val="32"/>
          <w:szCs w:val="32"/>
        </w:rPr>
        <w:t>职工基本</w:t>
      </w:r>
      <w:r w:rsidR="00875118" w:rsidRPr="00875118">
        <w:rPr>
          <w:rFonts w:ascii="仿宋" w:eastAsia="仿宋" w:hAnsi="仿宋" w:cs="Calibri" w:hint="eastAsia"/>
          <w:bCs/>
          <w:sz w:val="32"/>
          <w:szCs w:val="32"/>
        </w:rPr>
        <w:t>医疗保险（含</w:t>
      </w:r>
      <w:r w:rsidR="00875118" w:rsidRPr="00875118">
        <w:rPr>
          <w:rFonts w:ascii="仿宋" w:eastAsia="仿宋" w:hAnsi="仿宋" w:cs="Times New Roman"/>
          <w:bCs/>
          <w:sz w:val="32"/>
          <w:szCs w:val="32"/>
        </w:rPr>
        <w:t>生育保险</w:t>
      </w:r>
      <w:r w:rsidR="00875118" w:rsidRPr="00875118">
        <w:rPr>
          <w:rFonts w:ascii="仿宋" w:eastAsia="仿宋" w:hAnsi="仿宋" w:cs="Calibri" w:hint="eastAsia"/>
          <w:bCs/>
          <w:sz w:val="32"/>
          <w:szCs w:val="32"/>
        </w:rPr>
        <w:t>）</w:t>
      </w:r>
      <w:r w:rsidRPr="00875118">
        <w:rPr>
          <w:rFonts w:ascii="仿宋" w:eastAsia="仿宋" w:hAnsi="仿宋" w:cs="Times New Roman"/>
          <w:bCs/>
          <w:sz w:val="32"/>
          <w:szCs w:val="32"/>
        </w:rPr>
        <w:t>、</w:t>
      </w:r>
      <w:r w:rsidR="00875118" w:rsidRPr="00875118">
        <w:rPr>
          <w:rFonts w:ascii="仿宋" w:eastAsia="仿宋" w:hAnsi="仿宋" w:cs="Calibri" w:hint="eastAsia"/>
          <w:bCs/>
          <w:sz w:val="32"/>
          <w:szCs w:val="32"/>
        </w:rPr>
        <w:t>省直</w:t>
      </w:r>
      <w:r w:rsidR="00875118" w:rsidRPr="00875118">
        <w:rPr>
          <w:rFonts w:ascii="仿宋" w:eastAsia="仿宋" w:hAnsi="仿宋" w:cs="Times New Roman"/>
          <w:bCs/>
          <w:sz w:val="32"/>
          <w:szCs w:val="32"/>
        </w:rPr>
        <w:t>大额</w:t>
      </w:r>
      <w:r w:rsidR="00875118" w:rsidRPr="00875118">
        <w:rPr>
          <w:rFonts w:ascii="仿宋" w:eastAsia="仿宋" w:hAnsi="仿宋" w:cs="Calibri" w:hint="eastAsia"/>
          <w:bCs/>
          <w:sz w:val="32"/>
          <w:szCs w:val="32"/>
        </w:rPr>
        <w:t>医疗保险</w:t>
      </w:r>
      <w:r w:rsidR="00875118">
        <w:rPr>
          <w:rFonts w:ascii="仿宋" w:eastAsia="仿宋" w:hAnsi="仿宋" w:cs="Calibri" w:hint="eastAsia"/>
          <w:bCs/>
          <w:sz w:val="32"/>
          <w:szCs w:val="32"/>
        </w:rPr>
        <w:t>，以及</w:t>
      </w:r>
      <w:r w:rsidR="00875118" w:rsidRPr="00875118">
        <w:rPr>
          <w:rFonts w:ascii="仿宋" w:eastAsia="仿宋" w:hAnsi="仿宋" w:cs="Calibri" w:hint="eastAsia"/>
          <w:bCs/>
          <w:sz w:val="32"/>
          <w:szCs w:val="32"/>
        </w:rPr>
        <w:t>公司</w:t>
      </w:r>
      <w:r w:rsidR="00875118" w:rsidRPr="00875118">
        <w:rPr>
          <w:rFonts w:ascii="仿宋" w:eastAsia="仿宋" w:hAnsi="仿宋" w:cs="Times New Roman"/>
          <w:bCs/>
          <w:sz w:val="32"/>
          <w:szCs w:val="32"/>
        </w:rPr>
        <w:t>补充</w:t>
      </w:r>
      <w:r w:rsidR="00875118" w:rsidRPr="00875118">
        <w:rPr>
          <w:rFonts w:ascii="仿宋" w:eastAsia="仿宋" w:hAnsi="仿宋" w:cs="Calibri" w:hint="eastAsia"/>
          <w:bCs/>
          <w:sz w:val="32"/>
          <w:szCs w:val="32"/>
        </w:rPr>
        <w:t>医疗保险</w:t>
      </w:r>
      <w:r w:rsidR="00875118">
        <w:rPr>
          <w:rFonts w:ascii="仿宋" w:eastAsia="仿宋" w:hAnsi="仿宋" w:cs="Calibri" w:hint="eastAsia"/>
          <w:bCs/>
          <w:sz w:val="32"/>
          <w:szCs w:val="32"/>
        </w:rPr>
        <w:t>和福利商业保险</w:t>
      </w:r>
      <w:r w:rsidRPr="00875118">
        <w:rPr>
          <w:rFonts w:ascii="仿宋" w:eastAsia="仿宋" w:hAnsi="仿宋" w:cs="Times New Roman"/>
          <w:bCs/>
          <w:sz w:val="32"/>
          <w:szCs w:val="32"/>
        </w:rPr>
        <w:t>。</w:t>
      </w:r>
    </w:p>
    <w:p w:rsidR="00702695" w:rsidRDefault="00702695" w:rsidP="002C17C7">
      <w:pPr>
        <w:tabs>
          <w:tab w:val="left" w:pos="942"/>
        </w:tabs>
        <w:spacing w:line="600" w:lineRule="exact"/>
        <w:ind w:firstLineChars="200" w:firstLine="640"/>
        <w:rPr>
          <w:rFonts w:ascii="仿宋" w:eastAsia="仿宋" w:hAnsi="仿宋" w:cs="Times New Roman"/>
          <w:bCs/>
          <w:sz w:val="32"/>
          <w:szCs w:val="32"/>
        </w:rPr>
      </w:pPr>
    </w:p>
    <w:p w:rsidR="00702695" w:rsidRDefault="00702695" w:rsidP="002C17C7">
      <w:pPr>
        <w:tabs>
          <w:tab w:val="left" w:pos="942"/>
        </w:tabs>
        <w:spacing w:line="600" w:lineRule="exact"/>
        <w:ind w:firstLineChars="200" w:firstLine="640"/>
        <w:rPr>
          <w:rFonts w:ascii="仿宋" w:eastAsia="仿宋" w:hAnsi="仿宋" w:cs="Times New Roman"/>
          <w:bCs/>
          <w:sz w:val="32"/>
          <w:szCs w:val="32"/>
        </w:rPr>
      </w:pPr>
      <w:r>
        <w:rPr>
          <w:rFonts w:ascii="仿宋" w:eastAsia="仿宋" w:hAnsi="仿宋" w:cs="Times New Roman" w:hint="eastAsia"/>
          <w:bCs/>
          <w:sz w:val="32"/>
          <w:szCs w:val="32"/>
        </w:rPr>
        <w:t>2.参加省直</w:t>
      </w:r>
      <w:r w:rsidR="00AD7F39">
        <w:rPr>
          <w:rFonts w:ascii="仿宋" w:eastAsia="仿宋" w:hAnsi="仿宋" w:cs="Times New Roman" w:hint="eastAsia"/>
          <w:bCs/>
          <w:sz w:val="32"/>
          <w:szCs w:val="32"/>
        </w:rPr>
        <w:t>基本</w:t>
      </w:r>
      <w:r>
        <w:rPr>
          <w:rFonts w:ascii="仿宋" w:eastAsia="仿宋" w:hAnsi="仿宋" w:cs="Times New Roman" w:hint="eastAsia"/>
          <w:bCs/>
          <w:sz w:val="32"/>
          <w:szCs w:val="32"/>
        </w:rPr>
        <w:t>医疗保险</w:t>
      </w:r>
      <w:r w:rsidR="00AD7F39">
        <w:rPr>
          <w:rFonts w:ascii="仿宋" w:eastAsia="仿宋" w:hAnsi="仿宋" w:cs="Times New Roman" w:hint="eastAsia"/>
          <w:bCs/>
          <w:sz w:val="32"/>
          <w:szCs w:val="32"/>
        </w:rPr>
        <w:t>的人员可以</w:t>
      </w:r>
      <w:r>
        <w:rPr>
          <w:rFonts w:ascii="仿宋" w:eastAsia="仿宋" w:hAnsi="仿宋" w:cs="Times New Roman" w:hint="eastAsia"/>
          <w:bCs/>
          <w:sz w:val="32"/>
          <w:szCs w:val="32"/>
        </w:rPr>
        <w:t>享受哪些</w:t>
      </w:r>
      <w:r w:rsidR="00AD7F39">
        <w:rPr>
          <w:rFonts w:ascii="仿宋" w:eastAsia="仿宋" w:hAnsi="仿宋" w:cs="Times New Roman" w:hint="eastAsia"/>
          <w:bCs/>
          <w:sz w:val="32"/>
          <w:szCs w:val="32"/>
        </w:rPr>
        <w:t>医疗保险</w:t>
      </w:r>
      <w:r>
        <w:rPr>
          <w:rFonts w:ascii="仿宋" w:eastAsia="仿宋" w:hAnsi="仿宋" w:cs="Times New Roman" w:hint="eastAsia"/>
          <w:bCs/>
          <w:sz w:val="32"/>
          <w:szCs w:val="32"/>
        </w:rPr>
        <w:t>待遇</w:t>
      </w:r>
      <w:r w:rsidR="00AD7F39">
        <w:rPr>
          <w:rFonts w:ascii="仿宋" w:eastAsia="仿宋" w:hAnsi="仿宋" w:cs="Times New Roman" w:hint="eastAsia"/>
          <w:bCs/>
          <w:sz w:val="32"/>
          <w:szCs w:val="32"/>
        </w:rPr>
        <w:t>？</w:t>
      </w:r>
    </w:p>
    <w:p w:rsidR="00724876" w:rsidRPr="00875118" w:rsidRDefault="00AD7F39" w:rsidP="002C17C7">
      <w:pPr>
        <w:tabs>
          <w:tab w:val="left" w:pos="942"/>
        </w:tabs>
        <w:spacing w:line="600" w:lineRule="exact"/>
        <w:ind w:firstLineChars="200" w:firstLine="640"/>
        <w:rPr>
          <w:rFonts w:ascii="仿宋" w:eastAsia="仿宋" w:hAnsi="仿宋" w:cs="Times New Roman"/>
          <w:bCs/>
          <w:sz w:val="32"/>
          <w:szCs w:val="32"/>
        </w:rPr>
      </w:pPr>
      <w:r>
        <w:rPr>
          <w:rFonts w:ascii="仿宋" w:eastAsia="仿宋" w:hAnsi="仿宋" w:cs="Times New Roman" w:hint="eastAsia"/>
          <w:bCs/>
          <w:sz w:val="32"/>
          <w:szCs w:val="32"/>
        </w:rPr>
        <w:t>答：</w:t>
      </w:r>
      <w:r w:rsidR="00875118">
        <w:rPr>
          <w:rFonts w:ascii="仿宋" w:eastAsia="仿宋" w:hAnsi="仿宋" w:cs="Times New Roman" w:hint="eastAsia"/>
          <w:bCs/>
          <w:sz w:val="32"/>
          <w:szCs w:val="32"/>
        </w:rPr>
        <w:t>省直</w:t>
      </w:r>
      <w:r w:rsidR="00326E0C" w:rsidRPr="00875118">
        <w:rPr>
          <w:rFonts w:ascii="仿宋" w:eastAsia="仿宋" w:hAnsi="仿宋" w:cs="Times New Roman"/>
          <w:bCs/>
          <w:sz w:val="32"/>
          <w:szCs w:val="32"/>
        </w:rPr>
        <w:t>基本</w:t>
      </w:r>
      <w:proofErr w:type="gramStart"/>
      <w:r w:rsidR="00326E0C" w:rsidRPr="00875118">
        <w:rPr>
          <w:rFonts w:ascii="仿宋" w:eastAsia="仿宋" w:hAnsi="仿宋" w:cs="Times New Roman"/>
          <w:bCs/>
          <w:sz w:val="32"/>
          <w:szCs w:val="32"/>
        </w:rPr>
        <w:t>医</w:t>
      </w:r>
      <w:proofErr w:type="gramEnd"/>
      <w:r w:rsidR="00326E0C" w:rsidRPr="00875118">
        <w:rPr>
          <w:rFonts w:ascii="仿宋" w:eastAsia="仿宋" w:hAnsi="仿宋" w:cs="Times New Roman"/>
          <w:bCs/>
          <w:sz w:val="32"/>
          <w:szCs w:val="32"/>
        </w:rPr>
        <w:t>保待遇包括个人账户待遇、普通门诊统筹、门诊</w:t>
      </w:r>
      <w:proofErr w:type="gramStart"/>
      <w:r w:rsidR="00326E0C" w:rsidRPr="00875118">
        <w:rPr>
          <w:rFonts w:ascii="仿宋" w:eastAsia="仿宋" w:hAnsi="仿宋" w:cs="Times New Roman"/>
          <w:bCs/>
          <w:sz w:val="32"/>
          <w:szCs w:val="32"/>
        </w:rPr>
        <w:t>慢特病</w:t>
      </w:r>
      <w:proofErr w:type="gramEnd"/>
      <w:r w:rsidR="00326E0C" w:rsidRPr="00875118">
        <w:rPr>
          <w:rFonts w:ascii="仿宋" w:eastAsia="仿宋" w:hAnsi="仿宋" w:cs="Times New Roman"/>
          <w:bCs/>
          <w:sz w:val="32"/>
          <w:szCs w:val="32"/>
        </w:rPr>
        <w:t>待遇及住院待遇。</w:t>
      </w:r>
    </w:p>
    <w:p w:rsidR="00724876" w:rsidRDefault="00724876" w:rsidP="002C17C7">
      <w:pPr>
        <w:spacing w:line="600" w:lineRule="exact"/>
        <w:ind w:firstLineChars="200" w:firstLine="640"/>
        <w:textAlignment w:val="center"/>
        <w:rPr>
          <w:rFonts w:ascii="Times New Roman" w:eastAsia="仿宋_GB2312" w:hAnsi="Times New Roman" w:cs="Times New Roman"/>
          <w:sz w:val="32"/>
          <w:szCs w:val="32"/>
        </w:rPr>
      </w:pPr>
    </w:p>
    <w:p w:rsidR="00724876" w:rsidRPr="00AD7F39" w:rsidRDefault="00AD7F39" w:rsidP="002C17C7">
      <w:pPr>
        <w:spacing w:line="600" w:lineRule="exact"/>
        <w:ind w:firstLineChars="200" w:firstLine="640"/>
        <w:textAlignment w:val="center"/>
        <w:rPr>
          <w:rFonts w:ascii="仿宋" w:eastAsia="仿宋" w:hAnsi="仿宋" w:cs="Times New Roman"/>
          <w:sz w:val="32"/>
          <w:szCs w:val="32"/>
        </w:rPr>
      </w:pPr>
      <w:r w:rsidRPr="00AD7F39">
        <w:rPr>
          <w:rFonts w:ascii="仿宋" w:eastAsia="仿宋" w:hAnsi="仿宋" w:cs="Times New Roman" w:hint="eastAsia"/>
          <w:sz w:val="32"/>
          <w:szCs w:val="32"/>
        </w:rPr>
        <w:t>3</w:t>
      </w:r>
      <w:r w:rsidR="00326E0C" w:rsidRPr="00AD7F39">
        <w:rPr>
          <w:rFonts w:ascii="仿宋" w:eastAsia="仿宋" w:hAnsi="仿宋" w:cs="Times New Roman"/>
          <w:sz w:val="32"/>
          <w:szCs w:val="32"/>
        </w:rPr>
        <w:t>.</w:t>
      </w:r>
      <w:r>
        <w:rPr>
          <w:rFonts w:ascii="仿宋" w:eastAsia="仿宋" w:hAnsi="仿宋" w:cs="Times New Roman" w:hint="eastAsia"/>
          <w:sz w:val="32"/>
          <w:szCs w:val="32"/>
        </w:rPr>
        <w:t>基本医疗保险</w:t>
      </w:r>
      <w:r w:rsidR="00326E0C" w:rsidRPr="00AD7F39">
        <w:rPr>
          <w:rFonts w:ascii="仿宋" w:eastAsia="仿宋" w:hAnsi="仿宋" w:cs="Times New Roman"/>
          <w:sz w:val="32"/>
          <w:szCs w:val="32"/>
        </w:rPr>
        <w:t>个人账户划入的比例或额度是多少？</w:t>
      </w:r>
    </w:p>
    <w:p w:rsidR="00724876" w:rsidRPr="00AD7F39" w:rsidRDefault="00326E0C" w:rsidP="002C17C7">
      <w:pPr>
        <w:spacing w:line="600" w:lineRule="exact"/>
        <w:ind w:firstLineChars="200" w:firstLine="640"/>
        <w:rPr>
          <w:rFonts w:ascii="仿宋" w:eastAsia="仿宋" w:hAnsi="仿宋" w:cs="Times New Roman"/>
          <w:sz w:val="32"/>
          <w:szCs w:val="32"/>
        </w:rPr>
      </w:pPr>
      <w:r w:rsidRPr="00AD7F39">
        <w:rPr>
          <w:rFonts w:ascii="仿宋" w:eastAsia="仿宋" w:hAnsi="仿宋" w:cs="Times New Roman"/>
          <w:sz w:val="32"/>
          <w:szCs w:val="32"/>
        </w:rPr>
        <w:t>答：在职职工本人缴纳的2%计入个人账户。退休人员按照每人每年2400元的标准，按月平均配置个人账户。</w:t>
      </w:r>
    </w:p>
    <w:p w:rsidR="00724876" w:rsidRDefault="00724876" w:rsidP="002C17C7">
      <w:pPr>
        <w:spacing w:line="480" w:lineRule="exact"/>
        <w:ind w:firstLineChars="200" w:firstLine="640"/>
        <w:textAlignment w:val="center"/>
        <w:rPr>
          <w:rFonts w:ascii="Times New Roman" w:eastAsia="仿宋_GB2312" w:hAnsi="Times New Roman" w:cs="Times New Roman"/>
          <w:sz w:val="32"/>
          <w:szCs w:val="32"/>
        </w:rPr>
      </w:pPr>
    </w:p>
    <w:p w:rsidR="00724876" w:rsidRDefault="00AD7F39" w:rsidP="002C17C7">
      <w:pPr>
        <w:spacing w:line="600" w:lineRule="exact"/>
        <w:ind w:firstLineChars="200" w:firstLine="640"/>
        <w:textAlignment w:val="center"/>
        <w:rPr>
          <w:rFonts w:ascii="Times New Roman" w:eastAsia="仿宋_GB2312" w:hAnsi="Times New Roman" w:cs="Times New Roman"/>
          <w:sz w:val="32"/>
          <w:szCs w:val="32"/>
        </w:rPr>
      </w:pPr>
      <w:r w:rsidRPr="00AD7F39">
        <w:rPr>
          <w:rFonts w:ascii="仿宋" w:eastAsia="仿宋" w:hAnsi="仿宋" w:cs="Times New Roman" w:hint="eastAsia"/>
          <w:sz w:val="32"/>
          <w:szCs w:val="32"/>
        </w:rPr>
        <w:t>4</w:t>
      </w:r>
      <w:r w:rsidR="00326E0C" w:rsidRPr="00AD7F39">
        <w:rPr>
          <w:rFonts w:ascii="仿宋" w:eastAsia="仿宋" w:hAnsi="仿宋" w:cs="Times New Roman"/>
          <w:sz w:val="32"/>
          <w:szCs w:val="32"/>
        </w:rPr>
        <w:t>.</w:t>
      </w:r>
      <w:r>
        <w:rPr>
          <w:rFonts w:ascii="仿宋" w:eastAsia="仿宋" w:hAnsi="仿宋" w:cs="Times New Roman" w:hint="eastAsia"/>
          <w:sz w:val="32"/>
          <w:szCs w:val="32"/>
        </w:rPr>
        <w:t>基本医疗保险</w:t>
      </w:r>
      <w:r w:rsidR="00326E0C" w:rsidRPr="00AD7F39">
        <w:rPr>
          <w:rFonts w:ascii="仿宋" w:eastAsia="仿宋" w:hAnsi="仿宋" w:cs="Times New Roman"/>
          <w:sz w:val="32"/>
          <w:szCs w:val="32"/>
        </w:rPr>
        <w:t>个</w:t>
      </w:r>
      <w:r w:rsidR="00326E0C">
        <w:rPr>
          <w:rFonts w:ascii="Times New Roman" w:eastAsia="仿宋_GB2312" w:hAnsi="Times New Roman" w:cs="Times New Roman"/>
          <w:sz w:val="32"/>
          <w:szCs w:val="32"/>
        </w:rPr>
        <w:t>人账户使用范围有哪些？</w:t>
      </w:r>
    </w:p>
    <w:p w:rsidR="00724876" w:rsidRDefault="00326E0C" w:rsidP="002C17C7">
      <w:pPr>
        <w:spacing w:line="600" w:lineRule="exact"/>
        <w:ind w:firstLineChars="200" w:firstLine="640"/>
        <w:textAlignment w:val="center"/>
        <w:rPr>
          <w:rFonts w:ascii="Times New Roman" w:eastAsia="仿宋_GB2312" w:hAnsi="Times New Roman" w:cs="Times New Roman"/>
          <w:sz w:val="32"/>
          <w:szCs w:val="32"/>
        </w:rPr>
      </w:pPr>
      <w:r>
        <w:rPr>
          <w:rFonts w:ascii="Times New Roman" w:eastAsia="仿宋_GB2312" w:hAnsi="Times New Roman" w:cs="Times New Roman"/>
          <w:sz w:val="32"/>
          <w:szCs w:val="32"/>
        </w:rPr>
        <w:t>答：按照《国务院办公厅关于建立健全职工基本医疗保险门诊共济保障机制的指导意见》（国办发〔</w:t>
      </w:r>
      <w:r>
        <w:rPr>
          <w:rFonts w:ascii="Times New Roman" w:eastAsia="仿宋_GB2312" w:hAnsi="Times New Roman" w:cs="Times New Roman"/>
          <w:sz w:val="32"/>
          <w:szCs w:val="32"/>
        </w:rPr>
        <w:t>2021</w:t>
      </w:r>
      <w:r>
        <w:rPr>
          <w:rFonts w:ascii="Times New Roman" w:eastAsia="仿宋_GB2312" w:hAnsi="Times New Roman" w:cs="Times New Roman"/>
          <w:sz w:val="32"/>
          <w:szCs w:val="32"/>
        </w:rPr>
        <w:t>〕</w:t>
      </w:r>
      <w:r>
        <w:rPr>
          <w:rFonts w:ascii="Times New Roman" w:eastAsia="仿宋_GB2312" w:hAnsi="Times New Roman" w:cs="Times New Roman"/>
          <w:sz w:val="32"/>
          <w:szCs w:val="32"/>
        </w:rPr>
        <w:t>14</w:t>
      </w:r>
      <w:r>
        <w:rPr>
          <w:rFonts w:ascii="Times New Roman" w:eastAsia="仿宋_GB2312" w:hAnsi="Times New Roman" w:cs="Times New Roman"/>
          <w:sz w:val="32"/>
          <w:szCs w:val="32"/>
        </w:rPr>
        <w:t>号），个人账户主要用于支付参保人员在定点医疗机构或定点零售药店发生的政策范围内自付费用。可以用于支付参保人员本人及其配偶、父母、子女在定点医疗机构就医发生的由个</w:t>
      </w:r>
      <w:r>
        <w:rPr>
          <w:rFonts w:ascii="Times New Roman" w:eastAsia="仿宋_GB2312" w:hAnsi="Times New Roman" w:cs="Times New Roman"/>
          <w:sz w:val="32"/>
          <w:szCs w:val="32"/>
        </w:rPr>
        <w:lastRenderedPageBreak/>
        <w:t>人负担的医疗费用，以及在定点零</w:t>
      </w:r>
      <w:r w:rsidR="00AD7F39">
        <w:rPr>
          <w:rFonts w:ascii="Times New Roman" w:eastAsia="仿宋_GB2312" w:hAnsi="Times New Roman" w:cs="Times New Roman"/>
          <w:sz w:val="32"/>
          <w:szCs w:val="32"/>
        </w:rPr>
        <w:t>售药店购买药品、医疗器械、医用耗材发生的由个人负担的费用。</w:t>
      </w:r>
      <w:r>
        <w:rPr>
          <w:rFonts w:ascii="Times New Roman" w:eastAsia="仿宋_GB2312" w:hAnsi="Times New Roman" w:cs="Times New Roman"/>
          <w:sz w:val="32"/>
          <w:szCs w:val="32"/>
        </w:rPr>
        <w:t>个人账户不得用于公共卫生费用、体育健身或养生保健消费等不属于基本医疗保险保障范围的支出。</w:t>
      </w:r>
    </w:p>
    <w:p w:rsidR="00724876" w:rsidRDefault="00724876" w:rsidP="002C17C7">
      <w:pPr>
        <w:spacing w:line="600" w:lineRule="exact"/>
        <w:ind w:firstLine="539"/>
        <w:rPr>
          <w:rFonts w:ascii="仿宋_GB2312" w:eastAsia="仿宋_GB2312" w:hAnsi="仿宋_GB2312" w:cs="仿宋_GB2312"/>
          <w:sz w:val="32"/>
          <w:szCs w:val="32"/>
        </w:rPr>
      </w:pPr>
    </w:p>
    <w:p w:rsidR="00724876" w:rsidRDefault="00AD7F39" w:rsidP="002C17C7">
      <w:pPr>
        <w:tabs>
          <w:tab w:val="left" w:pos="312"/>
        </w:tabs>
        <w:spacing w:line="600" w:lineRule="exact"/>
        <w:ind w:firstLineChars="200" w:firstLine="640"/>
        <w:rPr>
          <w:rFonts w:ascii="仿宋_GB2312" w:eastAsia="仿宋_GB2312" w:hAnsi="华文仿宋"/>
          <w:b/>
          <w:bCs/>
          <w:sz w:val="32"/>
          <w:szCs w:val="32"/>
        </w:rPr>
      </w:pPr>
      <w:r>
        <w:rPr>
          <w:rFonts w:ascii="仿宋_GB2312" w:eastAsia="仿宋_GB2312" w:hAnsi="仿宋_GB2312" w:cs="仿宋_GB2312" w:hint="eastAsia"/>
          <w:sz w:val="32"/>
          <w:szCs w:val="32"/>
        </w:rPr>
        <w:t>5</w:t>
      </w:r>
      <w:r w:rsidR="00326E0C">
        <w:rPr>
          <w:rFonts w:ascii="仿宋_GB2312" w:eastAsia="仿宋_GB2312" w:hAnsi="仿宋_GB2312" w:cs="仿宋_GB2312" w:hint="eastAsia"/>
          <w:sz w:val="32"/>
          <w:szCs w:val="32"/>
        </w:rPr>
        <w:t>.</w:t>
      </w:r>
      <w:r w:rsidR="00326E0C">
        <w:rPr>
          <w:rFonts w:ascii="仿宋_GB2312" w:eastAsia="仿宋_GB2312" w:hAnsi="华文仿宋" w:hint="eastAsia"/>
          <w:bCs/>
          <w:sz w:val="32"/>
          <w:szCs w:val="32"/>
        </w:rPr>
        <w:t xml:space="preserve">普通门诊统筹的起付标准和报销比例分别是多少？ </w:t>
      </w:r>
      <w:r w:rsidR="00326E0C">
        <w:rPr>
          <w:rFonts w:ascii="仿宋_GB2312" w:eastAsia="仿宋_GB2312" w:hAnsi="华文仿宋" w:hint="eastAsia"/>
          <w:b/>
          <w:bCs/>
          <w:sz w:val="32"/>
          <w:szCs w:val="32"/>
        </w:rPr>
        <w:t xml:space="preserve">   </w:t>
      </w:r>
    </w:p>
    <w:tbl>
      <w:tblPr>
        <w:tblStyle w:val="aa"/>
        <w:tblW w:w="8094" w:type="dxa"/>
        <w:tblLayout w:type="fixed"/>
        <w:tblLook w:val="04A0" w:firstRow="1" w:lastRow="0" w:firstColumn="1" w:lastColumn="0" w:noHBand="0" w:noVBand="1"/>
      </w:tblPr>
      <w:tblGrid>
        <w:gridCol w:w="1563"/>
        <w:gridCol w:w="1356"/>
        <w:gridCol w:w="1410"/>
        <w:gridCol w:w="1466"/>
        <w:gridCol w:w="2299"/>
      </w:tblGrid>
      <w:tr w:rsidR="00724876">
        <w:tc>
          <w:tcPr>
            <w:tcW w:w="1563" w:type="dxa"/>
            <w:vMerge w:val="restart"/>
            <w:vAlign w:val="center"/>
          </w:tcPr>
          <w:p w:rsidR="00724876" w:rsidRDefault="00326E0C" w:rsidP="002C17C7">
            <w:pPr>
              <w:tabs>
                <w:tab w:val="left" w:pos="1205"/>
              </w:tabs>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医院级别</w:t>
            </w:r>
          </w:p>
        </w:tc>
        <w:tc>
          <w:tcPr>
            <w:tcW w:w="1356" w:type="dxa"/>
            <w:vMerge w:val="restart"/>
            <w:vAlign w:val="center"/>
          </w:tcPr>
          <w:p w:rsidR="00724876" w:rsidRDefault="00326E0C" w:rsidP="002C17C7">
            <w:pPr>
              <w:tabs>
                <w:tab w:val="left" w:pos="1205"/>
              </w:tabs>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年度累计起付线（元）</w:t>
            </w:r>
          </w:p>
        </w:tc>
        <w:tc>
          <w:tcPr>
            <w:tcW w:w="2876" w:type="dxa"/>
            <w:gridSpan w:val="2"/>
            <w:vAlign w:val="center"/>
          </w:tcPr>
          <w:p w:rsidR="00724876" w:rsidRDefault="00326E0C" w:rsidP="002C17C7">
            <w:pPr>
              <w:tabs>
                <w:tab w:val="left" w:pos="1205"/>
              </w:tabs>
              <w:spacing w:line="600" w:lineRule="exact"/>
              <w:ind w:firstLineChars="300" w:firstLine="840"/>
              <w:rPr>
                <w:rFonts w:ascii="仿宋_GB2312" w:eastAsia="仿宋_GB2312" w:hAnsi="仿宋_GB2312" w:cs="仿宋_GB2312"/>
                <w:sz w:val="28"/>
                <w:szCs w:val="28"/>
              </w:rPr>
            </w:pPr>
            <w:r>
              <w:rPr>
                <w:rFonts w:ascii="仿宋_GB2312" w:eastAsia="仿宋_GB2312" w:hAnsi="仿宋_GB2312" w:cs="仿宋_GB2312" w:hint="eastAsia"/>
                <w:sz w:val="28"/>
                <w:szCs w:val="28"/>
              </w:rPr>
              <w:t>报销比例</w:t>
            </w:r>
          </w:p>
        </w:tc>
        <w:tc>
          <w:tcPr>
            <w:tcW w:w="2299" w:type="dxa"/>
            <w:vMerge w:val="restart"/>
            <w:vAlign w:val="center"/>
          </w:tcPr>
          <w:p w:rsidR="002A60DB" w:rsidRDefault="002A60DB" w:rsidP="002A60DB">
            <w:pPr>
              <w:tabs>
                <w:tab w:val="left" w:pos="1205"/>
              </w:tabs>
              <w:spacing w:line="600" w:lineRule="exact"/>
              <w:ind w:firstLineChars="100" w:firstLine="280"/>
              <w:rPr>
                <w:rFonts w:ascii="Calibri" w:eastAsia="仿宋_GB2312" w:hAnsi="Calibri" w:cs="Calibri"/>
                <w:sz w:val="28"/>
                <w:szCs w:val="28"/>
              </w:rPr>
            </w:pPr>
            <w:r>
              <w:rPr>
                <w:rFonts w:ascii="Calibri" w:eastAsia="仿宋_GB2312" w:hAnsi="Calibri" w:cs="Calibri" w:hint="eastAsia"/>
                <w:sz w:val="28"/>
                <w:szCs w:val="28"/>
              </w:rPr>
              <w:t>医药费用</w:t>
            </w:r>
          </w:p>
          <w:p w:rsidR="00724876" w:rsidRDefault="00326E0C" w:rsidP="002A60DB">
            <w:pPr>
              <w:tabs>
                <w:tab w:val="left" w:pos="1205"/>
              </w:tabs>
              <w:spacing w:line="600" w:lineRule="exact"/>
              <w:ind w:firstLineChars="100" w:firstLine="280"/>
              <w:rPr>
                <w:rFonts w:ascii="仿宋_GB2312" w:eastAsia="仿宋_GB2312" w:hAnsi="仿宋_GB2312" w:cs="仿宋_GB2312"/>
                <w:sz w:val="28"/>
                <w:szCs w:val="28"/>
              </w:rPr>
            </w:pPr>
            <w:r>
              <w:rPr>
                <w:rFonts w:ascii="仿宋_GB2312" w:eastAsia="仿宋_GB2312" w:hAnsi="仿宋_GB2312" w:cs="仿宋_GB2312" w:hint="eastAsia"/>
                <w:sz w:val="28"/>
                <w:szCs w:val="28"/>
              </w:rPr>
              <w:t>最高限额</w:t>
            </w:r>
          </w:p>
        </w:tc>
      </w:tr>
      <w:tr w:rsidR="00724876">
        <w:tc>
          <w:tcPr>
            <w:tcW w:w="1563" w:type="dxa"/>
            <w:vMerge/>
            <w:vAlign w:val="center"/>
          </w:tcPr>
          <w:p w:rsidR="00724876" w:rsidRDefault="00724876" w:rsidP="002C17C7">
            <w:pPr>
              <w:tabs>
                <w:tab w:val="left" w:pos="1205"/>
              </w:tabs>
              <w:spacing w:line="600" w:lineRule="exact"/>
              <w:rPr>
                <w:rFonts w:ascii="仿宋_GB2312" w:eastAsia="仿宋_GB2312" w:hAnsi="仿宋_GB2312" w:cs="仿宋_GB2312"/>
                <w:sz w:val="28"/>
                <w:szCs w:val="28"/>
              </w:rPr>
            </w:pPr>
          </w:p>
        </w:tc>
        <w:tc>
          <w:tcPr>
            <w:tcW w:w="1356" w:type="dxa"/>
            <w:vMerge/>
            <w:vAlign w:val="center"/>
          </w:tcPr>
          <w:p w:rsidR="00724876" w:rsidRDefault="00724876" w:rsidP="002C17C7">
            <w:pPr>
              <w:tabs>
                <w:tab w:val="left" w:pos="1205"/>
              </w:tabs>
              <w:spacing w:line="600" w:lineRule="exact"/>
              <w:rPr>
                <w:rFonts w:ascii="仿宋_GB2312" w:eastAsia="仿宋_GB2312" w:hAnsi="仿宋_GB2312" w:cs="仿宋_GB2312"/>
                <w:sz w:val="28"/>
                <w:szCs w:val="28"/>
              </w:rPr>
            </w:pPr>
          </w:p>
        </w:tc>
        <w:tc>
          <w:tcPr>
            <w:tcW w:w="1410" w:type="dxa"/>
            <w:vAlign w:val="center"/>
          </w:tcPr>
          <w:p w:rsidR="00724876" w:rsidRDefault="00326E0C" w:rsidP="002C17C7">
            <w:pPr>
              <w:tabs>
                <w:tab w:val="left" w:pos="1205"/>
              </w:tabs>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甲类比例（%）</w:t>
            </w:r>
          </w:p>
        </w:tc>
        <w:tc>
          <w:tcPr>
            <w:tcW w:w="1466" w:type="dxa"/>
            <w:vAlign w:val="center"/>
          </w:tcPr>
          <w:p w:rsidR="00724876" w:rsidRDefault="00326E0C" w:rsidP="002C17C7">
            <w:pPr>
              <w:tabs>
                <w:tab w:val="left" w:pos="1205"/>
              </w:tabs>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乙类比例（%）</w:t>
            </w:r>
          </w:p>
        </w:tc>
        <w:tc>
          <w:tcPr>
            <w:tcW w:w="2299" w:type="dxa"/>
            <w:vMerge/>
            <w:vAlign w:val="center"/>
          </w:tcPr>
          <w:p w:rsidR="00724876" w:rsidRDefault="00724876" w:rsidP="002C17C7">
            <w:pPr>
              <w:tabs>
                <w:tab w:val="left" w:pos="1205"/>
              </w:tabs>
              <w:spacing w:line="600" w:lineRule="exact"/>
              <w:rPr>
                <w:rFonts w:ascii="仿宋_GB2312" w:eastAsia="仿宋_GB2312" w:hAnsi="仿宋_GB2312" w:cs="仿宋_GB2312"/>
                <w:sz w:val="28"/>
                <w:szCs w:val="28"/>
              </w:rPr>
            </w:pPr>
          </w:p>
        </w:tc>
      </w:tr>
      <w:tr w:rsidR="00724876">
        <w:tc>
          <w:tcPr>
            <w:tcW w:w="1563" w:type="dxa"/>
            <w:vAlign w:val="center"/>
          </w:tcPr>
          <w:p w:rsidR="00724876" w:rsidRDefault="00326E0C" w:rsidP="002C17C7">
            <w:pPr>
              <w:tabs>
                <w:tab w:val="left" w:pos="1205"/>
              </w:tabs>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一级</w:t>
            </w:r>
          </w:p>
        </w:tc>
        <w:tc>
          <w:tcPr>
            <w:tcW w:w="1356" w:type="dxa"/>
            <w:vMerge w:val="restart"/>
            <w:vAlign w:val="center"/>
          </w:tcPr>
          <w:p w:rsidR="00724876" w:rsidRDefault="00326E0C" w:rsidP="002C17C7">
            <w:pPr>
              <w:tabs>
                <w:tab w:val="left" w:pos="1205"/>
              </w:tabs>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2400</w:t>
            </w:r>
          </w:p>
          <w:p w:rsidR="00724876" w:rsidRDefault="00724876" w:rsidP="002C17C7">
            <w:pPr>
              <w:tabs>
                <w:tab w:val="left" w:pos="1205"/>
              </w:tabs>
              <w:spacing w:line="600" w:lineRule="exact"/>
              <w:rPr>
                <w:rFonts w:ascii="仿宋_GB2312" w:eastAsia="仿宋_GB2312" w:hAnsi="仿宋_GB2312" w:cs="仿宋_GB2312"/>
                <w:sz w:val="28"/>
                <w:szCs w:val="28"/>
              </w:rPr>
            </w:pPr>
          </w:p>
        </w:tc>
        <w:tc>
          <w:tcPr>
            <w:tcW w:w="1410" w:type="dxa"/>
            <w:vAlign w:val="center"/>
          </w:tcPr>
          <w:p w:rsidR="00724876" w:rsidRDefault="00326E0C" w:rsidP="002C17C7">
            <w:pPr>
              <w:tabs>
                <w:tab w:val="left" w:pos="1205"/>
              </w:tabs>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80</w:t>
            </w:r>
          </w:p>
        </w:tc>
        <w:tc>
          <w:tcPr>
            <w:tcW w:w="1466" w:type="dxa"/>
            <w:vMerge w:val="restart"/>
            <w:vAlign w:val="center"/>
          </w:tcPr>
          <w:p w:rsidR="00724876" w:rsidRDefault="00326E0C" w:rsidP="002C17C7">
            <w:pPr>
              <w:tabs>
                <w:tab w:val="left" w:pos="1205"/>
              </w:tabs>
              <w:spacing w:line="600" w:lineRule="exact"/>
              <w:rPr>
                <w:rFonts w:ascii="仿宋_GB2312" w:eastAsia="仿宋_GB2312" w:hAnsi="仿宋_GB2312" w:cs="仿宋_GB2312"/>
                <w:sz w:val="32"/>
                <w:szCs w:val="32"/>
              </w:rPr>
            </w:pPr>
            <w:r>
              <w:rPr>
                <w:rFonts w:ascii="仿宋_GB2312" w:eastAsia="仿宋_GB2312" w:hAnsi="仿宋_GB2312" w:cs="仿宋_GB2312" w:hint="eastAsia"/>
                <w:sz w:val="28"/>
                <w:szCs w:val="28"/>
              </w:rPr>
              <w:t>乙类项目由个人先自付10%后，再按甲类报销比例</w:t>
            </w:r>
          </w:p>
        </w:tc>
        <w:tc>
          <w:tcPr>
            <w:tcW w:w="2299" w:type="dxa"/>
            <w:vMerge w:val="restart"/>
            <w:vAlign w:val="center"/>
          </w:tcPr>
          <w:p w:rsidR="00724876" w:rsidRDefault="00326E0C" w:rsidP="002C17C7">
            <w:pPr>
              <w:tabs>
                <w:tab w:val="left" w:pos="1205"/>
              </w:tabs>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50岁以下（含）6000元；50岁以上70岁以下（含）8000元；70岁以上1万元。</w:t>
            </w:r>
          </w:p>
        </w:tc>
      </w:tr>
      <w:tr w:rsidR="00724876">
        <w:tc>
          <w:tcPr>
            <w:tcW w:w="1563" w:type="dxa"/>
            <w:vAlign w:val="center"/>
          </w:tcPr>
          <w:p w:rsidR="00724876" w:rsidRDefault="00326E0C" w:rsidP="002C17C7">
            <w:pPr>
              <w:tabs>
                <w:tab w:val="left" w:pos="1205"/>
              </w:tabs>
              <w:spacing w:line="60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二级</w:t>
            </w:r>
          </w:p>
        </w:tc>
        <w:tc>
          <w:tcPr>
            <w:tcW w:w="1356" w:type="dxa"/>
            <w:vMerge/>
            <w:vAlign w:val="center"/>
          </w:tcPr>
          <w:p w:rsidR="00724876" w:rsidRDefault="00724876" w:rsidP="002C17C7">
            <w:pPr>
              <w:tabs>
                <w:tab w:val="left" w:pos="1205"/>
              </w:tabs>
              <w:spacing w:line="600" w:lineRule="exact"/>
              <w:rPr>
                <w:rFonts w:ascii="仿宋_GB2312" w:eastAsia="仿宋_GB2312" w:hAnsi="仿宋_GB2312" w:cs="仿宋_GB2312"/>
                <w:sz w:val="32"/>
                <w:szCs w:val="32"/>
              </w:rPr>
            </w:pPr>
          </w:p>
        </w:tc>
        <w:tc>
          <w:tcPr>
            <w:tcW w:w="1410" w:type="dxa"/>
            <w:vAlign w:val="center"/>
          </w:tcPr>
          <w:p w:rsidR="00724876" w:rsidRDefault="00326E0C" w:rsidP="002C17C7">
            <w:pPr>
              <w:tabs>
                <w:tab w:val="left" w:pos="1205"/>
              </w:tabs>
              <w:spacing w:line="60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70</w:t>
            </w:r>
          </w:p>
        </w:tc>
        <w:tc>
          <w:tcPr>
            <w:tcW w:w="1466" w:type="dxa"/>
            <w:vMerge/>
            <w:vAlign w:val="center"/>
          </w:tcPr>
          <w:p w:rsidR="00724876" w:rsidRDefault="00724876" w:rsidP="002C17C7">
            <w:pPr>
              <w:tabs>
                <w:tab w:val="left" w:pos="1205"/>
              </w:tabs>
              <w:spacing w:line="600" w:lineRule="exact"/>
              <w:rPr>
                <w:rFonts w:ascii="仿宋_GB2312" w:eastAsia="仿宋_GB2312" w:hAnsi="仿宋_GB2312" w:cs="仿宋_GB2312"/>
                <w:sz w:val="32"/>
                <w:szCs w:val="32"/>
              </w:rPr>
            </w:pPr>
          </w:p>
        </w:tc>
        <w:tc>
          <w:tcPr>
            <w:tcW w:w="2299" w:type="dxa"/>
            <w:vMerge/>
            <w:vAlign w:val="center"/>
          </w:tcPr>
          <w:p w:rsidR="00724876" w:rsidRDefault="00724876" w:rsidP="002C17C7">
            <w:pPr>
              <w:tabs>
                <w:tab w:val="left" w:pos="1205"/>
              </w:tabs>
              <w:spacing w:line="600" w:lineRule="exact"/>
              <w:rPr>
                <w:rFonts w:ascii="仿宋_GB2312" w:eastAsia="仿宋_GB2312" w:hAnsi="仿宋_GB2312" w:cs="仿宋_GB2312"/>
                <w:sz w:val="32"/>
                <w:szCs w:val="32"/>
              </w:rPr>
            </w:pPr>
          </w:p>
        </w:tc>
      </w:tr>
      <w:tr w:rsidR="00724876">
        <w:trPr>
          <w:trHeight w:val="605"/>
        </w:trPr>
        <w:tc>
          <w:tcPr>
            <w:tcW w:w="1563" w:type="dxa"/>
            <w:vAlign w:val="center"/>
          </w:tcPr>
          <w:p w:rsidR="00724876" w:rsidRDefault="00326E0C" w:rsidP="002C17C7">
            <w:pPr>
              <w:tabs>
                <w:tab w:val="left" w:pos="1205"/>
              </w:tabs>
              <w:spacing w:line="60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三级</w:t>
            </w:r>
          </w:p>
        </w:tc>
        <w:tc>
          <w:tcPr>
            <w:tcW w:w="1356" w:type="dxa"/>
            <w:vMerge/>
            <w:vAlign w:val="center"/>
          </w:tcPr>
          <w:p w:rsidR="00724876" w:rsidRDefault="00724876" w:rsidP="002C17C7">
            <w:pPr>
              <w:tabs>
                <w:tab w:val="left" w:pos="1205"/>
              </w:tabs>
              <w:spacing w:line="600" w:lineRule="exact"/>
              <w:rPr>
                <w:rFonts w:ascii="仿宋_GB2312" w:eastAsia="仿宋_GB2312" w:hAnsi="仿宋_GB2312" w:cs="仿宋_GB2312"/>
                <w:sz w:val="32"/>
                <w:szCs w:val="32"/>
              </w:rPr>
            </w:pPr>
          </w:p>
        </w:tc>
        <w:tc>
          <w:tcPr>
            <w:tcW w:w="1410" w:type="dxa"/>
            <w:vAlign w:val="center"/>
          </w:tcPr>
          <w:p w:rsidR="00724876" w:rsidRDefault="00326E0C" w:rsidP="002C17C7">
            <w:pPr>
              <w:tabs>
                <w:tab w:val="left" w:pos="1205"/>
              </w:tabs>
              <w:spacing w:line="60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60</w:t>
            </w:r>
          </w:p>
        </w:tc>
        <w:tc>
          <w:tcPr>
            <w:tcW w:w="1466" w:type="dxa"/>
            <w:vMerge/>
            <w:vAlign w:val="center"/>
          </w:tcPr>
          <w:p w:rsidR="00724876" w:rsidRDefault="00724876" w:rsidP="002C17C7">
            <w:pPr>
              <w:tabs>
                <w:tab w:val="left" w:pos="1205"/>
              </w:tabs>
              <w:spacing w:line="600" w:lineRule="exact"/>
              <w:rPr>
                <w:rFonts w:ascii="仿宋_GB2312" w:eastAsia="仿宋_GB2312" w:hAnsi="仿宋_GB2312" w:cs="仿宋_GB2312"/>
                <w:sz w:val="32"/>
                <w:szCs w:val="32"/>
              </w:rPr>
            </w:pPr>
          </w:p>
        </w:tc>
        <w:tc>
          <w:tcPr>
            <w:tcW w:w="2299" w:type="dxa"/>
            <w:vMerge/>
            <w:vAlign w:val="center"/>
          </w:tcPr>
          <w:p w:rsidR="00724876" w:rsidRDefault="00724876" w:rsidP="002C17C7">
            <w:pPr>
              <w:tabs>
                <w:tab w:val="left" w:pos="1205"/>
              </w:tabs>
              <w:spacing w:line="600" w:lineRule="exact"/>
              <w:rPr>
                <w:rFonts w:ascii="仿宋_GB2312" w:eastAsia="仿宋_GB2312" w:hAnsi="仿宋_GB2312" w:cs="仿宋_GB2312"/>
                <w:sz w:val="32"/>
                <w:szCs w:val="32"/>
              </w:rPr>
            </w:pPr>
          </w:p>
        </w:tc>
      </w:tr>
      <w:tr w:rsidR="00724876">
        <w:tc>
          <w:tcPr>
            <w:tcW w:w="1563" w:type="dxa"/>
            <w:vAlign w:val="center"/>
          </w:tcPr>
          <w:p w:rsidR="00724876" w:rsidRDefault="00326E0C" w:rsidP="002C17C7">
            <w:pPr>
              <w:tabs>
                <w:tab w:val="left" w:pos="1205"/>
              </w:tabs>
              <w:spacing w:line="60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部属三级</w:t>
            </w:r>
          </w:p>
        </w:tc>
        <w:tc>
          <w:tcPr>
            <w:tcW w:w="1356" w:type="dxa"/>
            <w:vMerge/>
            <w:vAlign w:val="center"/>
          </w:tcPr>
          <w:p w:rsidR="00724876" w:rsidRDefault="00724876" w:rsidP="002C17C7">
            <w:pPr>
              <w:tabs>
                <w:tab w:val="left" w:pos="1205"/>
              </w:tabs>
              <w:spacing w:line="600" w:lineRule="exact"/>
              <w:rPr>
                <w:rFonts w:ascii="仿宋_GB2312" w:eastAsia="仿宋_GB2312" w:hAnsi="仿宋_GB2312" w:cs="仿宋_GB2312"/>
                <w:sz w:val="32"/>
                <w:szCs w:val="32"/>
              </w:rPr>
            </w:pPr>
          </w:p>
        </w:tc>
        <w:tc>
          <w:tcPr>
            <w:tcW w:w="1410" w:type="dxa"/>
            <w:vAlign w:val="center"/>
          </w:tcPr>
          <w:p w:rsidR="00724876" w:rsidRDefault="00326E0C" w:rsidP="002C17C7">
            <w:pPr>
              <w:tabs>
                <w:tab w:val="left" w:pos="1205"/>
              </w:tabs>
              <w:spacing w:line="60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50</w:t>
            </w:r>
          </w:p>
        </w:tc>
        <w:tc>
          <w:tcPr>
            <w:tcW w:w="1466" w:type="dxa"/>
            <w:vMerge/>
            <w:vAlign w:val="center"/>
          </w:tcPr>
          <w:p w:rsidR="00724876" w:rsidRDefault="00724876" w:rsidP="002C17C7">
            <w:pPr>
              <w:tabs>
                <w:tab w:val="left" w:pos="1205"/>
              </w:tabs>
              <w:spacing w:line="600" w:lineRule="exact"/>
              <w:rPr>
                <w:rFonts w:ascii="仿宋_GB2312" w:eastAsia="仿宋_GB2312" w:hAnsi="仿宋_GB2312" w:cs="仿宋_GB2312"/>
                <w:sz w:val="32"/>
                <w:szCs w:val="32"/>
              </w:rPr>
            </w:pPr>
          </w:p>
        </w:tc>
        <w:tc>
          <w:tcPr>
            <w:tcW w:w="2299" w:type="dxa"/>
            <w:vMerge/>
            <w:vAlign w:val="center"/>
          </w:tcPr>
          <w:p w:rsidR="00724876" w:rsidRDefault="00724876" w:rsidP="002C17C7">
            <w:pPr>
              <w:tabs>
                <w:tab w:val="left" w:pos="1205"/>
              </w:tabs>
              <w:spacing w:line="600" w:lineRule="exact"/>
              <w:rPr>
                <w:rFonts w:ascii="仿宋_GB2312" w:eastAsia="仿宋_GB2312" w:hAnsi="仿宋_GB2312" w:cs="仿宋_GB2312"/>
                <w:sz w:val="32"/>
                <w:szCs w:val="32"/>
              </w:rPr>
            </w:pPr>
          </w:p>
        </w:tc>
      </w:tr>
    </w:tbl>
    <w:p w:rsidR="00724876" w:rsidRDefault="00724876" w:rsidP="002C17C7">
      <w:pPr>
        <w:tabs>
          <w:tab w:val="left" w:pos="1205"/>
        </w:tabs>
        <w:spacing w:line="600" w:lineRule="exact"/>
        <w:ind w:firstLineChars="200" w:firstLine="640"/>
        <w:rPr>
          <w:rFonts w:ascii="Times New Roman" w:eastAsia="仿宋_GB2312" w:hAnsi="Times New Roman" w:cs="Times New Roman"/>
          <w:sz w:val="32"/>
          <w:szCs w:val="32"/>
        </w:rPr>
      </w:pPr>
    </w:p>
    <w:p w:rsidR="00724876" w:rsidRDefault="002A60DB" w:rsidP="002C17C7">
      <w:pPr>
        <w:tabs>
          <w:tab w:val="left" w:pos="1205"/>
        </w:tabs>
        <w:spacing w:line="600"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hint="eastAsia"/>
          <w:sz w:val="32"/>
          <w:szCs w:val="32"/>
        </w:rPr>
        <w:t>6</w:t>
      </w:r>
      <w:r w:rsidR="00326E0C">
        <w:rPr>
          <w:rFonts w:ascii="Times New Roman" w:eastAsia="仿宋_GB2312" w:hAnsi="Times New Roman" w:cs="Times New Roman"/>
          <w:sz w:val="32"/>
          <w:szCs w:val="32"/>
        </w:rPr>
        <w:t>.</w:t>
      </w:r>
      <w:r w:rsidR="00326E0C">
        <w:rPr>
          <w:rFonts w:ascii="Times New Roman" w:eastAsia="仿宋_GB2312" w:hAnsi="Times New Roman" w:cs="Times New Roman"/>
          <w:bCs/>
          <w:sz w:val="32"/>
          <w:szCs w:val="32"/>
        </w:rPr>
        <w:t>门诊</w:t>
      </w:r>
      <w:proofErr w:type="gramStart"/>
      <w:r w:rsidR="00326E0C">
        <w:rPr>
          <w:rFonts w:ascii="Times New Roman" w:eastAsia="仿宋_GB2312" w:hAnsi="Times New Roman" w:cs="Times New Roman"/>
          <w:bCs/>
          <w:sz w:val="32"/>
          <w:szCs w:val="32"/>
        </w:rPr>
        <w:t>慢特病</w:t>
      </w:r>
      <w:proofErr w:type="gramEnd"/>
      <w:r w:rsidR="00326E0C">
        <w:rPr>
          <w:rFonts w:ascii="Times New Roman" w:eastAsia="仿宋_GB2312" w:hAnsi="Times New Roman" w:cs="Times New Roman"/>
          <w:bCs/>
          <w:sz w:val="32"/>
          <w:szCs w:val="32"/>
        </w:rPr>
        <w:t>有哪些病种，如何申办？</w:t>
      </w:r>
    </w:p>
    <w:p w:rsidR="00724876" w:rsidRDefault="00326E0C" w:rsidP="002C17C7">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bCs/>
          <w:sz w:val="32"/>
          <w:szCs w:val="32"/>
        </w:rPr>
        <w:t>答：目前门诊</w:t>
      </w:r>
      <w:proofErr w:type="gramStart"/>
      <w:r>
        <w:rPr>
          <w:rFonts w:ascii="Times New Roman" w:eastAsia="仿宋_GB2312" w:hAnsi="Times New Roman" w:cs="Times New Roman"/>
          <w:bCs/>
          <w:sz w:val="32"/>
          <w:szCs w:val="32"/>
        </w:rPr>
        <w:t>慢特病</w:t>
      </w:r>
      <w:proofErr w:type="gramEnd"/>
      <w:r>
        <w:rPr>
          <w:rFonts w:ascii="Times New Roman" w:eastAsia="仿宋_GB2312" w:hAnsi="Times New Roman" w:cs="Times New Roman"/>
          <w:sz w:val="32"/>
          <w:szCs w:val="32"/>
        </w:rPr>
        <w:t>有六种：恶性肿瘤门诊治疗、尿毒症透析、器官移植术后抗排异治疗、重性精神病</w:t>
      </w:r>
      <w:proofErr w:type="gramStart"/>
      <w:r>
        <w:rPr>
          <w:rFonts w:ascii="Times New Roman" w:eastAsia="仿宋_GB2312" w:hAnsi="Times New Roman" w:cs="Times New Roman"/>
          <w:sz w:val="32"/>
          <w:szCs w:val="32"/>
        </w:rPr>
        <w:t>人药物</w:t>
      </w:r>
      <w:proofErr w:type="gramEnd"/>
      <w:r>
        <w:rPr>
          <w:rFonts w:ascii="Times New Roman" w:eastAsia="仿宋_GB2312" w:hAnsi="Times New Roman" w:cs="Times New Roman"/>
          <w:sz w:val="32"/>
          <w:szCs w:val="32"/>
        </w:rPr>
        <w:t>维持治疗、糖尿病胰岛素治疗、肺结核。</w:t>
      </w:r>
    </w:p>
    <w:p w:rsidR="00724876" w:rsidRDefault="00326E0C" w:rsidP="002C17C7">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门诊</w:t>
      </w:r>
      <w:proofErr w:type="gramStart"/>
      <w:r>
        <w:rPr>
          <w:rFonts w:ascii="Times New Roman" w:eastAsia="仿宋_GB2312" w:hAnsi="Times New Roman" w:cs="Times New Roman"/>
          <w:bCs/>
          <w:sz w:val="32"/>
          <w:szCs w:val="32"/>
        </w:rPr>
        <w:t>慢特病</w:t>
      </w:r>
      <w:proofErr w:type="gramEnd"/>
      <w:r>
        <w:rPr>
          <w:rFonts w:ascii="Times New Roman" w:eastAsia="仿宋_GB2312" w:hAnsi="Times New Roman" w:cs="Times New Roman"/>
          <w:bCs/>
          <w:sz w:val="32"/>
          <w:szCs w:val="32"/>
        </w:rPr>
        <w:t>不再鉴定审批，改为备案制，</w:t>
      </w:r>
      <w:r>
        <w:rPr>
          <w:rFonts w:ascii="Times New Roman" w:eastAsia="仿宋_GB2312" w:hAnsi="Times New Roman" w:cs="Times New Roman"/>
          <w:sz w:val="32"/>
          <w:szCs w:val="32"/>
        </w:rPr>
        <w:t>参保人员可以通过线上或线下渠道申报，还可以通过接诊的二级及以上医院提交相关病案资料，由医院代为申报备案。下一步还将开</w:t>
      </w:r>
      <w:r>
        <w:rPr>
          <w:rFonts w:ascii="Times New Roman" w:eastAsia="仿宋_GB2312" w:hAnsi="Times New Roman" w:cs="Times New Roman"/>
          <w:sz w:val="32"/>
          <w:szCs w:val="32"/>
        </w:rPr>
        <w:lastRenderedPageBreak/>
        <w:t>通互联网线上复诊、线下药品配送入户服务。</w:t>
      </w:r>
    </w:p>
    <w:p w:rsidR="00724876" w:rsidRDefault="00724876" w:rsidP="002C17C7">
      <w:pPr>
        <w:spacing w:line="600" w:lineRule="exact"/>
        <w:rPr>
          <w:rFonts w:ascii="Times New Roman" w:eastAsia="仿宋_GB2312" w:hAnsi="Times New Roman" w:cs="Times New Roman"/>
          <w:b/>
          <w:bCs/>
          <w:sz w:val="32"/>
          <w:szCs w:val="32"/>
        </w:rPr>
      </w:pPr>
    </w:p>
    <w:p w:rsidR="00724876" w:rsidRDefault="002A60DB" w:rsidP="002C17C7">
      <w:pPr>
        <w:spacing w:line="600" w:lineRule="exact"/>
        <w:ind w:firstLine="539"/>
        <w:rPr>
          <w:rFonts w:ascii="Times New Roman" w:eastAsia="仿宋_GB2312" w:hAnsi="Times New Roman" w:cs="Times New Roman"/>
          <w:sz w:val="32"/>
          <w:szCs w:val="32"/>
        </w:rPr>
      </w:pPr>
      <w:r w:rsidRPr="002A60DB">
        <w:rPr>
          <w:rFonts w:ascii="仿宋" w:eastAsia="仿宋" w:hAnsi="仿宋" w:cs="Times New Roman" w:hint="eastAsia"/>
          <w:sz w:val="32"/>
          <w:szCs w:val="32"/>
        </w:rPr>
        <w:t>7</w:t>
      </w:r>
      <w:r w:rsidR="00326E0C" w:rsidRPr="002A60DB">
        <w:rPr>
          <w:rFonts w:ascii="仿宋" w:eastAsia="仿宋" w:hAnsi="仿宋" w:cs="Times New Roman"/>
          <w:sz w:val="32"/>
          <w:szCs w:val="32"/>
        </w:rPr>
        <w:t>.</w:t>
      </w:r>
      <w:r w:rsidR="00326E0C">
        <w:rPr>
          <w:rFonts w:ascii="Times New Roman" w:eastAsia="仿宋_GB2312" w:hAnsi="Times New Roman" w:cs="Times New Roman"/>
          <w:sz w:val="32"/>
          <w:szCs w:val="32"/>
        </w:rPr>
        <w:t>住院时的起付线和报销比例分别是多少？</w:t>
      </w:r>
    </w:p>
    <w:tbl>
      <w:tblPr>
        <w:tblStyle w:val="aa"/>
        <w:tblW w:w="8342" w:type="dxa"/>
        <w:tblLook w:val="04A0" w:firstRow="1" w:lastRow="0" w:firstColumn="1" w:lastColumn="0" w:noHBand="0" w:noVBand="1"/>
      </w:tblPr>
      <w:tblGrid>
        <w:gridCol w:w="1704"/>
        <w:gridCol w:w="1704"/>
        <w:gridCol w:w="2378"/>
        <w:gridCol w:w="2556"/>
      </w:tblGrid>
      <w:tr w:rsidR="00724876">
        <w:tc>
          <w:tcPr>
            <w:tcW w:w="1704" w:type="dxa"/>
            <w:vMerge w:val="restart"/>
            <w:vAlign w:val="center"/>
          </w:tcPr>
          <w:p w:rsidR="00724876" w:rsidRDefault="00326E0C" w:rsidP="002C17C7">
            <w:pPr>
              <w:tabs>
                <w:tab w:val="left" w:pos="1205"/>
              </w:tabs>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医院级别</w:t>
            </w:r>
          </w:p>
        </w:tc>
        <w:tc>
          <w:tcPr>
            <w:tcW w:w="1704" w:type="dxa"/>
            <w:vMerge w:val="restart"/>
            <w:vAlign w:val="center"/>
          </w:tcPr>
          <w:p w:rsidR="00724876" w:rsidRDefault="00326E0C" w:rsidP="002C17C7">
            <w:pPr>
              <w:tabs>
                <w:tab w:val="left" w:pos="1205"/>
              </w:tabs>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起付线（元）</w:t>
            </w:r>
          </w:p>
        </w:tc>
        <w:tc>
          <w:tcPr>
            <w:tcW w:w="4934" w:type="dxa"/>
            <w:gridSpan w:val="2"/>
            <w:vAlign w:val="center"/>
          </w:tcPr>
          <w:p w:rsidR="00724876" w:rsidRDefault="00326E0C" w:rsidP="002C17C7">
            <w:pPr>
              <w:tabs>
                <w:tab w:val="left" w:pos="1205"/>
              </w:tabs>
              <w:spacing w:line="600" w:lineRule="exact"/>
              <w:ind w:firstLineChars="300" w:firstLine="840"/>
              <w:rPr>
                <w:rFonts w:ascii="仿宋_GB2312" w:eastAsia="仿宋_GB2312" w:hAnsi="仿宋_GB2312" w:cs="仿宋_GB2312"/>
                <w:sz w:val="28"/>
                <w:szCs w:val="28"/>
              </w:rPr>
            </w:pPr>
            <w:r>
              <w:rPr>
                <w:rFonts w:ascii="仿宋_GB2312" w:eastAsia="仿宋_GB2312" w:hAnsi="仿宋_GB2312" w:cs="仿宋_GB2312" w:hint="eastAsia"/>
                <w:sz w:val="28"/>
                <w:szCs w:val="28"/>
              </w:rPr>
              <w:t>在职职工</w:t>
            </w:r>
          </w:p>
        </w:tc>
      </w:tr>
      <w:tr w:rsidR="00724876">
        <w:tc>
          <w:tcPr>
            <w:tcW w:w="1704" w:type="dxa"/>
            <w:vMerge/>
            <w:vAlign w:val="center"/>
          </w:tcPr>
          <w:p w:rsidR="00724876" w:rsidRDefault="00724876" w:rsidP="002C17C7">
            <w:pPr>
              <w:tabs>
                <w:tab w:val="left" w:pos="1205"/>
              </w:tabs>
              <w:spacing w:line="600" w:lineRule="exact"/>
              <w:rPr>
                <w:rFonts w:ascii="仿宋_GB2312" w:eastAsia="仿宋_GB2312" w:hAnsi="仿宋_GB2312" w:cs="仿宋_GB2312"/>
                <w:sz w:val="28"/>
                <w:szCs w:val="28"/>
              </w:rPr>
            </w:pPr>
          </w:p>
        </w:tc>
        <w:tc>
          <w:tcPr>
            <w:tcW w:w="1704" w:type="dxa"/>
            <w:vMerge/>
            <w:vAlign w:val="center"/>
          </w:tcPr>
          <w:p w:rsidR="00724876" w:rsidRDefault="00724876" w:rsidP="002C17C7">
            <w:pPr>
              <w:tabs>
                <w:tab w:val="left" w:pos="1205"/>
              </w:tabs>
              <w:spacing w:line="600" w:lineRule="exact"/>
              <w:rPr>
                <w:rFonts w:ascii="仿宋_GB2312" w:eastAsia="仿宋_GB2312" w:hAnsi="仿宋_GB2312" w:cs="仿宋_GB2312"/>
                <w:sz w:val="28"/>
                <w:szCs w:val="28"/>
              </w:rPr>
            </w:pPr>
          </w:p>
        </w:tc>
        <w:tc>
          <w:tcPr>
            <w:tcW w:w="2378" w:type="dxa"/>
            <w:vAlign w:val="center"/>
          </w:tcPr>
          <w:p w:rsidR="00724876" w:rsidRDefault="00326E0C" w:rsidP="002C17C7">
            <w:pPr>
              <w:tabs>
                <w:tab w:val="left" w:pos="1205"/>
              </w:tabs>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甲类报销比例（%）</w:t>
            </w:r>
          </w:p>
        </w:tc>
        <w:tc>
          <w:tcPr>
            <w:tcW w:w="2556" w:type="dxa"/>
            <w:vMerge w:val="restart"/>
            <w:vAlign w:val="center"/>
          </w:tcPr>
          <w:p w:rsidR="00724876" w:rsidRDefault="0092678F" w:rsidP="002C17C7">
            <w:pPr>
              <w:tabs>
                <w:tab w:val="left" w:pos="1205"/>
              </w:tabs>
              <w:spacing w:line="600" w:lineRule="exact"/>
              <w:rPr>
                <w:rFonts w:ascii="仿宋_GB2312" w:eastAsia="仿宋_GB2312" w:hAnsi="仿宋_GB2312" w:cs="仿宋_GB2312"/>
                <w:sz w:val="28"/>
                <w:szCs w:val="28"/>
              </w:rPr>
            </w:pPr>
            <w:r w:rsidRPr="0092678F">
              <w:rPr>
                <w:rFonts w:ascii="仿宋_GB2312" w:eastAsia="仿宋_GB2312" w:hAnsi="仿宋_GB2312" w:cs="仿宋_GB2312" w:hint="eastAsia"/>
                <w:sz w:val="28"/>
                <w:szCs w:val="28"/>
              </w:rPr>
              <w:t>乙类项目由个人先行自付10%后，再按甲类比例报销</w:t>
            </w:r>
            <w:bookmarkStart w:id="0" w:name="_GoBack"/>
            <w:bookmarkEnd w:id="0"/>
          </w:p>
        </w:tc>
      </w:tr>
      <w:tr w:rsidR="00724876">
        <w:tc>
          <w:tcPr>
            <w:tcW w:w="1704" w:type="dxa"/>
            <w:vAlign w:val="center"/>
          </w:tcPr>
          <w:p w:rsidR="00724876" w:rsidRDefault="00326E0C" w:rsidP="002C17C7">
            <w:pPr>
              <w:tabs>
                <w:tab w:val="left" w:pos="1205"/>
              </w:tabs>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一级</w:t>
            </w:r>
          </w:p>
        </w:tc>
        <w:tc>
          <w:tcPr>
            <w:tcW w:w="1704" w:type="dxa"/>
            <w:vAlign w:val="center"/>
          </w:tcPr>
          <w:p w:rsidR="00724876" w:rsidRDefault="00326E0C" w:rsidP="002C17C7">
            <w:pPr>
              <w:tabs>
                <w:tab w:val="left" w:pos="1205"/>
              </w:tabs>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200</w:t>
            </w:r>
          </w:p>
        </w:tc>
        <w:tc>
          <w:tcPr>
            <w:tcW w:w="2378" w:type="dxa"/>
            <w:vAlign w:val="center"/>
          </w:tcPr>
          <w:p w:rsidR="00724876" w:rsidRDefault="00326E0C" w:rsidP="002C17C7">
            <w:pPr>
              <w:tabs>
                <w:tab w:val="left" w:pos="1205"/>
              </w:tabs>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90</w:t>
            </w:r>
          </w:p>
        </w:tc>
        <w:tc>
          <w:tcPr>
            <w:tcW w:w="2556" w:type="dxa"/>
            <w:vMerge/>
            <w:vAlign w:val="center"/>
          </w:tcPr>
          <w:p w:rsidR="00724876" w:rsidRDefault="00724876" w:rsidP="002C17C7">
            <w:pPr>
              <w:tabs>
                <w:tab w:val="left" w:pos="1205"/>
              </w:tabs>
              <w:spacing w:line="600" w:lineRule="exact"/>
              <w:rPr>
                <w:rFonts w:ascii="仿宋_GB2312" w:eastAsia="仿宋_GB2312" w:hAnsi="仿宋_GB2312" w:cs="仿宋_GB2312"/>
                <w:sz w:val="28"/>
                <w:szCs w:val="28"/>
              </w:rPr>
            </w:pPr>
          </w:p>
        </w:tc>
      </w:tr>
      <w:tr w:rsidR="00724876">
        <w:tc>
          <w:tcPr>
            <w:tcW w:w="1704" w:type="dxa"/>
            <w:vAlign w:val="center"/>
          </w:tcPr>
          <w:p w:rsidR="00724876" w:rsidRDefault="00326E0C" w:rsidP="002C17C7">
            <w:pPr>
              <w:tabs>
                <w:tab w:val="left" w:pos="1205"/>
              </w:tabs>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二级</w:t>
            </w:r>
          </w:p>
        </w:tc>
        <w:tc>
          <w:tcPr>
            <w:tcW w:w="1704" w:type="dxa"/>
            <w:vAlign w:val="center"/>
          </w:tcPr>
          <w:p w:rsidR="00724876" w:rsidRDefault="00326E0C" w:rsidP="002C17C7">
            <w:pPr>
              <w:tabs>
                <w:tab w:val="left" w:pos="1205"/>
              </w:tabs>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400</w:t>
            </w:r>
          </w:p>
        </w:tc>
        <w:tc>
          <w:tcPr>
            <w:tcW w:w="2378" w:type="dxa"/>
            <w:vAlign w:val="center"/>
          </w:tcPr>
          <w:p w:rsidR="00724876" w:rsidRDefault="00326E0C" w:rsidP="002C17C7">
            <w:pPr>
              <w:tabs>
                <w:tab w:val="left" w:pos="1205"/>
              </w:tabs>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85</w:t>
            </w:r>
          </w:p>
        </w:tc>
        <w:tc>
          <w:tcPr>
            <w:tcW w:w="2556" w:type="dxa"/>
            <w:vMerge/>
            <w:vAlign w:val="center"/>
          </w:tcPr>
          <w:p w:rsidR="00724876" w:rsidRDefault="00724876" w:rsidP="002C17C7">
            <w:pPr>
              <w:tabs>
                <w:tab w:val="left" w:pos="1205"/>
              </w:tabs>
              <w:spacing w:line="600" w:lineRule="exact"/>
              <w:rPr>
                <w:rFonts w:ascii="仿宋_GB2312" w:eastAsia="仿宋_GB2312" w:hAnsi="仿宋_GB2312" w:cs="仿宋_GB2312"/>
                <w:sz w:val="28"/>
                <w:szCs w:val="28"/>
              </w:rPr>
            </w:pPr>
          </w:p>
        </w:tc>
      </w:tr>
      <w:tr w:rsidR="00724876">
        <w:trPr>
          <w:trHeight w:val="605"/>
        </w:trPr>
        <w:tc>
          <w:tcPr>
            <w:tcW w:w="1704" w:type="dxa"/>
            <w:vAlign w:val="center"/>
          </w:tcPr>
          <w:p w:rsidR="00724876" w:rsidRDefault="00326E0C" w:rsidP="002C17C7">
            <w:pPr>
              <w:tabs>
                <w:tab w:val="left" w:pos="1205"/>
              </w:tabs>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三级</w:t>
            </w:r>
          </w:p>
        </w:tc>
        <w:tc>
          <w:tcPr>
            <w:tcW w:w="1704" w:type="dxa"/>
            <w:vAlign w:val="center"/>
          </w:tcPr>
          <w:p w:rsidR="00724876" w:rsidRDefault="00326E0C" w:rsidP="002C17C7">
            <w:pPr>
              <w:tabs>
                <w:tab w:val="left" w:pos="1205"/>
              </w:tabs>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1000</w:t>
            </w:r>
          </w:p>
        </w:tc>
        <w:tc>
          <w:tcPr>
            <w:tcW w:w="2378" w:type="dxa"/>
            <w:vAlign w:val="center"/>
          </w:tcPr>
          <w:p w:rsidR="00724876" w:rsidRDefault="00326E0C" w:rsidP="002C17C7">
            <w:pPr>
              <w:tabs>
                <w:tab w:val="left" w:pos="1205"/>
              </w:tabs>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78</w:t>
            </w:r>
          </w:p>
        </w:tc>
        <w:tc>
          <w:tcPr>
            <w:tcW w:w="2556" w:type="dxa"/>
            <w:vMerge/>
            <w:vAlign w:val="center"/>
          </w:tcPr>
          <w:p w:rsidR="00724876" w:rsidRDefault="00724876" w:rsidP="002C17C7">
            <w:pPr>
              <w:tabs>
                <w:tab w:val="left" w:pos="1205"/>
              </w:tabs>
              <w:spacing w:line="600" w:lineRule="exact"/>
              <w:rPr>
                <w:rFonts w:ascii="仿宋_GB2312" w:eastAsia="仿宋_GB2312" w:hAnsi="仿宋_GB2312" w:cs="仿宋_GB2312"/>
                <w:sz w:val="28"/>
                <w:szCs w:val="28"/>
              </w:rPr>
            </w:pPr>
          </w:p>
        </w:tc>
      </w:tr>
      <w:tr w:rsidR="00724876">
        <w:tc>
          <w:tcPr>
            <w:tcW w:w="1704" w:type="dxa"/>
            <w:vAlign w:val="center"/>
          </w:tcPr>
          <w:p w:rsidR="00724876" w:rsidRDefault="00326E0C" w:rsidP="002C17C7">
            <w:pPr>
              <w:tabs>
                <w:tab w:val="left" w:pos="1205"/>
              </w:tabs>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部属三级</w:t>
            </w:r>
          </w:p>
        </w:tc>
        <w:tc>
          <w:tcPr>
            <w:tcW w:w="1704" w:type="dxa"/>
            <w:vAlign w:val="center"/>
          </w:tcPr>
          <w:p w:rsidR="00724876" w:rsidRDefault="00326E0C" w:rsidP="002C17C7">
            <w:pPr>
              <w:tabs>
                <w:tab w:val="left" w:pos="1205"/>
              </w:tabs>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2000</w:t>
            </w:r>
          </w:p>
        </w:tc>
        <w:tc>
          <w:tcPr>
            <w:tcW w:w="2378" w:type="dxa"/>
            <w:vAlign w:val="center"/>
          </w:tcPr>
          <w:p w:rsidR="00724876" w:rsidRDefault="00326E0C" w:rsidP="002C17C7">
            <w:pPr>
              <w:tabs>
                <w:tab w:val="left" w:pos="1205"/>
              </w:tabs>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65</w:t>
            </w:r>
          </w:p>
        </w:tc>
        <w:tc>
          <w:tcPr>
            <w:tcW w:w="2556" w:type="dxa"/>
            <w:vMerge/>
            <w:vAlign w:val="center"/>
          </w:tcPr>
          <w:p w:rsidR="00724876" w:rsidRDefault="00724876" w:rsidP="002C17C7">
            <w:pPr>
              <w:tabs>
                <w:tab w:val="left" w:pos="1205"/>
              </w:tabs>
              <w:spacing w:line="600" w:lineRule="exact"/>
              <w:rPr>
                <w:rFonts w:ascii="仿宋_GB2312" w:eastAsia="仿宋_GB2312" w:hAnsi="仿宋_GB2312" w:cs="仿宋_GB2312"/>
                <w:sz w:val="28"/>
                <w:szCs w:val="28"/>
              </w:rPr>
            </w:pPr>
          </w:p>
        </w:tc>
      </w:tr>
    </w:tbl>
    <w:p w:rsidR="00724876" w:rsidRPr="002A60DB" w:rsidRDefault="00326E0C" w:rsidP="002C17C7">
      <w:pPr>
        <w:tabs>
          <w:tab w:val="left" w:pos="3132"/>
        </w:tabs>
        <w:spacing w:line="600" w:lineRule="exact"/>
        <w:ind w:firstLineChars="200" w:firstLine="640"/>
        <w:rPr>
          <w:rFonts w:ascii="Times New Roman" w:eastAsia="仿宋_GB2312" w:hAnsi="Times New Roman" w:cs="Times New Roman"/>
          <w:sz w:val="32"/>
          <w:szCs w:val="32"/>
        </w:rPr>
      </w:pPr>
      <w:r w:rsidRPr="002A60DB">
        <w:rPr>
          <w:rFonts w:ascii="Times New Roman" w:eastAsia="仿宋_GB2312" w:hAnsi="Times New Roman" w:cs="Times New Roman"/>
          <w:sz w:val="32"/>
          <w:szCs w:val="32"/>
        </w:rPr>
        <w:t>退休人员在此基础上增加</w:t>
      </w:r>
      <w:r w:rsidRPr="002A60DB">
        <w:rPr>
          <w:rFonts w:ascii="Times New Roman" w:eastAsia="仿宋_GB2312" w:hAnsi="Times New Roman" w:cs="Times New Roman"/>
          <w:sz w:val="32"/>
          <w:szCs w:val="32"/>
        </w:rPr>
        <w:t>2</w:t>
      </w:r>
      <w:r w:rsidRPr="002A60DB">
        <w:rPr>
          <w:rFonts w:ascii="Times New Roman" w:eastAsia="仿宋_GB2312" w:hAnsi="Times New Roman" w:cs="Times New Roman"/>
          <w:sz w:val="32"/>
          <w:szCs w:val="32"/>
        </w:rPr>
        <w:t>个百分点。</w:t>
      </w:r>
    </w:p>
    <w:p w:rsidR="009A0684" w:rsidRDefault="009A0684" w:rsidP="002C17C7">
      <w:pPr>
        <w:spacing w:line="276" w:lineRule="auto"/>
        <w:ind w:firstLineChars="200" w:firstLine="640"/>
        <w:rPr>
          <w:rFonts w:ascii="Times New Roman" w:eastAsia="仿宋_GB2312" w:hAnsi="Times New Roman" w:cs="Times New Roman"/>
          <w:sz w:val="32"/>
          <w:szCs w:val="32"/>
        </w:rPr>
      </w:pPr>
    </w:p>
    <w:p w:rsidR="009A0684" w:rsidRPr="009A0684" w:rsidRDefault="002A60DB" w:rsidP="002C17C7">
      <w:pPr>
        <w:spacing w:line="276" w:lineRule="auto"/>
        <w:ind w:firstLineChars="200" w:firstLine="640"/>
        <w:rPr>
          <w:rFonts w:ascii="Times New Roman" w:eastAsia="仿宋_GB2312" w:hAnsi="Times New Roman" w:cs="Times New Roman"/>
          <w:sz w:val="32"/>
          <w:szCs w:val="32"/>
        </w:rPr>
      </w:pPr>
      <w:r w:rsidRPr="002A60DB">
        <w:rPr>
          <w:rFonts w:ascii="仿宋" w:eastAsia="仿宋" w:hAnsi="仿宋" w:cs="Times New Roman" w:hint="eastAsia"/>
          <w:sz w:val="32"/>
          <w:szCs w:val="32"/>
        </w:rPr>
        <w:t>8</w:t>
      </w:r>
      <w:r w:rsidR="009A0684" w:rsidRPr="002A60DB">
        <w:rPr>
          <w:rFonts w:ascii="仿宋" w:eastAsia="仿宋" w:hAnsi="仿宋" w:cs="Times New Roman" w:hint="eastAsia"/>
          <w:sz w:val="32"/>
          <w:szCs w:val="32"/>
        </w:rPr>
        <w:t>.</w:t>
      </w:r>
      <w:r w:rsidR="009A0684" w:rsidRPr="009A0684">
        <w:rPr>
          <w:rFonts w:ascii="Times New Roman" w:eastAsia="仿宋_GB2312" w:hAnsi="Times New Roman" w:cs="Times New Roman" w:hint="eastAsia"/>
          <w:sz w:val="32"/>
          <w:szCs w:val="32"/>
        </w:rPr>
        <w:t>大病保险缴费有无</w:t>
      </w:r>
      <w:r w:rsidR="009A0684" w:rsidRPr="009A0684">
        <w:rPr>
          <w:rFonts w:ascii="仿宋" w:eastAsia="仿宋" w:hAnsi="仿宋" w:cs="Times New Roman" w:hint="eastAsia"/>
          <w:sz w:val="32"/>
          <w:szCs w:val="32"/>
        </w:rPr>
        <w:t>变</w:t>
      </w:r>
      <w:r w:rsidR="009A0684" w:rsidRPr="009A0684">
        <w:rPr>
          <w:rFonts w:ascii="仿宋" w:eastAsia="仿宋" w:hAnsi="仿宋" w:cs="微软雅黑" w:hint="eastAsia"/>
          <w:sz w:val="32"/>
          <w:szCs w:val="32"/>
        </w:rPr>
        <w:t>化</w:t>
      </w:r>
      <w:r w:rsidR="009A0684" w:rsidRPr="009A0684">
        <w:rPr>
          <w:rFonts w:ascii="___WRD_EMBED_SUB_43" w:eastAsia="___WRD_EMBED_SUB_43" w:hAnsi="___WRD_EMBED_SUB_43" w:cs="___WRD_EMBED_SUB_43" w:hint="eastAsia"/>
          <w:sz w:val="32"/>
          <w:szCs w:val="32"/>
        </w:rPr>
        <w:t>，如何缴费</w:t>
      </w:r>
      <w:r w:rsidR="009A0684" w:rsidRPr="009A0684">
        <w:rPr>
          <w:rFonts w:ascii="Times New Roman" w:eastAsia="仿宋_GB2312" w:hAnsi="Times New Roman" w:cs="Times New Roman" w:hint="eastAsia"/>
          <w:sz w:val="32"/>
          <w:szCs w:val="32"/>
        </w:rPr>
        <w:t>？</w:t>
      </w:r>
    </w:p>
    <w:p w:rsidR="009A0684" w:rsidRPr="002A60DB" w:rsidRDefault="009A0684" w:rsidP="002C17C7">
      <w:pPr>
        <w:spacing w:line="276" w:lineRule="auto"/>
        <w:ind w:firstLineChars="200" w:firstLine="640"/>
        <w:rPr>
          <w:rFonts w:ascii="仿宋" w:eastAsia="仿宋" w:hAnsi="仿宋" w:cs="Times New Roman"/>
          <w:sz w:val="32"/>
          <w:szCs w:val="32"/>
        </w:rPr>
      </w:pPr>
      <w:r w:rsidRPr="002A60DB">
        <w:rPr>
          <w:rFonts w:ascii="仿宋" w:eastAsia="仿宋" w:hAnsi="仿宋" w:cs="Times New Roman" w:hint="eastAsia"/>
          <w:sz w:val="32"/>
          <w:szCs w:val="32"/>
        </w:rPr>
        <w:t>答：参保人员在参加基本医疗保险、生育保险的同时，同步参加大额医疗保险。大额医疗保险费由参保人员个人承担，每月缴费标准原</w:t>
      </w:r>
      <w:r w:rsidRPr="002A60DB">
        <w:rPr>
          <w:rFonts w:ascii="仿宋" w:eastAsia="仿宋" w:hAnsi="仿宋" w:cs="微软雅黑" w:hint="eastAsia"/>
          <w:sz w:val="32"/>
          <w:szCs w:val="32"/>
        </w:rPr>
        <w:t>则</w:t>
      </w:r>
      <w:r w:rsidRPr="002A60DB">
        <w:rPr>
          <w:rFonts w:ascii="仿宋" w:eastAsia="仿宋" w:hAnsi="仿宋" w:cs="___WRD_EMBED_SUB_43" w:hint="eastAsia"/>
          <w:sz w:val="32"/>
          <w:szCs w:val="32"/>
        </w:rPr>
        <w:t>上为上年度省直社保缴费基</w:t>
      </w:r>
      <w:r w:rsidRPr="002A60DB">
        <w:rPr>
          <w:rFonts w:ascii="仿宋" w:eastAsia="仿宋" w:hAnsi="仿宋" w:cs="微软雅黑" w:hint="eastAsia"/>
          <w:sz w:val="32"/>
          <w:szCs w:val="32"/>
        </w:rPr>
        <w:t>数</w:t>
      </w:r>
      <w:r w:rsidRPr="002A60DB">
        <w:rPr>
          <w:rFonts w:ascii="仿宋" w:eastAsia="仿宋" w:hAnsi="仿宋" w:cs="___WRD_EMBED_SUB_43" w:hint="eastAsia"/>
          <w:sz w:val="32"/>
          <w:szCs w:val="32"/>
        </w:rPr>
        <w:t>标准的</w:t>
      </w:r>
      <w:r w:rsidRPr="002A60DB">
        <w:rPr>
          <w:rFonts w:ascii="仿宋" w:eastAsia="仿宋" w:hAnsi="仿宋" w:cs="Times New Roman" w:hint="eastAsia"/>
          <w:sz w:val="32"/>
          <w:szCs w:val="32"/>
        </w:rPr>
        <w:t>0.2%，2022年按13元/人.月，与基本医疗保险费实行</w:t>
      </w:r>
      <w:proofErr w:type="gramStart"/>
      <w:r w:rsidRPr="002A60DB">
        <w:rPr>
          <w:rFonts w:ascii="仿宋" w:eastAsia="仿宋" w:hAnsi="仿宋" w:cs="Times New Roman" w:hint="eastAsia"/>
          <w:sz w:val="32"/>
          <w:szCs w:val="32"/>
        </w:rPr>
        <w:t>一</w:t>
      </w:r>
      <w:proofErr w:type="gramEnd"/>
      <w:r w:rsidRPr="002A60DB">
        <w:rPr>
          <w:rFonts w:ascii="仿宋" w:eastAsia="仿宋" w:hAnsi="仿宋" w:cs="Times New Roman" w:hint="eastAsia"/>
          <w:sz w:val="32"/>
          <w:szCs w:val="32"/>
        </w:rPr>
        <w:t>单核定，同步</w:t>
      </w:r>
      <w:r w:rsidRPr="002A60DB">
        <w:rPr>
          <w:rFonts w:ascii="仿宋" w:eastAsia="仿宋" w:hAnsi="仿宋" w:cs="微软雅黑" w:hint="eastAsia"/>
          <w:sz w:val="32"/>
          <w:szCs w:val="32"/>
        </w:rPr>
        <w:t>征</w:t>
      </w:r>
      <w:r w:rsidRPr="002A60DB">
        <w:rPr>
          <w:rFonts w:ascii="仿宋" w:eastAsia="仿宋" w:hAnsi="仿宋" w:cs="___WRD_EMBED_SUB_43" w:hint="eastAsia"/>
          <w:sz w:val="32"/>
          <w:szCs w:val="32"/>
        </w:rPr>
        <w:t>收。退休人员由省</w:t>
      </w:r>
      <w:proofErr w:type="gramStart"/>
      <w:r w:rsidRPr="002A60DB">
        <w:rPr>
          <w:rFonts w:ascii="仿宋" w:eastAsia="仿宋" w:hAnsi="仿宋" w:cs="___WRD_EMBED_SUB_43" w:hint="eastAsia"/>
          <w:sz w:val="32"/>
          <w:szCs w:val="32"/>
        </w:rPr>
        <w:t>医</w:t>
      </w:r>
      <w:proofErr w:type="gramEnd"/>
      <w:r w:rsidRPr="002A60DB">
        <w:rPr>
          <w:rFonts w:ascii="仿宋" w:eastAsia="仿宋" w:hAnsi="仿宋" w:cs="___WRD_EMBED_SUB_43" w:hint="eastAsia"/>
          <w:sz w:val="32"/>
          <w:szCs w:val="32"/>
        </w:rPr>
        <w:t>保服务中</w:t>
      </w:r>
      <w:r w:rsidRPr="002A60DB">
        <w:rPr>
          <w:rFonts w:ascii="仿宋" w:eastAsia="仿宋" w:hAnsi="仿宋" w:cs="微软雅黑" w:hint="eastAsia"/>
          <w:sz w:val="32"/>
          <w:szCs w:val="32"/>
        </w:rPr>
        <w:t>心</w:t>
      </w:r>
      <w:r w:rsidRPr="002A60DB">
        <w:rPr>
          <w:rFonts w:ascii="仿宋" w:eastAsia="仿宋" w:hAnsi="仿宋" w:cs="___WRD_EMBED_SUB_43" w:hint="eastAsia"/>
          <w:sz w:val="32"/>
          <w:szCs w:val="32"/>
        </w:rPr>
        <w:t>从其配置的个人账户中按月划</w:t>
      </w:r>
      <w:r w:rsidRPr="002A60DB">
        <w:rPr>
          <w:rFonts w:ascii="仿宋" w:eastAsia="仿宋" w:hAnsi="仿宋" w:cs="微软雅黑" w:hint="eastAsia"/>
          <w:sz w:val="32"/>
          <w:szCs w:val="32"/>
        </w:rPr>
        <w:t>扣</w:t>
      </w:r>
      <w:r w:rsidRPr="002A60DB">
        <w:rPr>
          <w:rFonts w:ascii="仿宋" w:eastAsia="仿宋" w:hAnsi="仿宋" w:cs="___WRD_EMBED_SUB_43" w:hint="eastAsia"/>
          <w:sz w:val="32"/>
          <w:szCs w:val="32"/>
        </w:rPr>
        <w:t>。</w:t>
      </w:r>
    </w:p>
    <w:p w:rsidR="00724876" w:rsidRPr="009A0684" w:rsidRDefault="00724876" w:rsidP="002C17C7">
      <w:pPr>
        <w:spacing w:line="600" w:lineRule="exact"/>
        <w:ind w:firstLineChars="200" w:firstLine="640"/>
        <w:textAlignment w:val="center"/>
        <w:rPr>
          <w:rFonts w:ascii="Times New Roman" w:eastAsia="仿宋_GB2312" w:hAnsi="Times New Roman" w:cs="Times New Roman"/>
          <w:sz w:val="32"/>
          <w:szCs w:val="32"/>
        </w:rPr>
      </w:pPr>
    </w:p>
    <w:p w:rsidR="00724876" w:rsidRDefault="002A60DB" w:rsidP="002C17C7">
      <w:pPr>
        <w:spacing w:line="600" w:lineRule="exact"/>
        <w:ind w:firstLineChars="200" w:firstLine="640"/>
        <w:textAlignment w:val="center"/>
        <w:rPr>
          <w:rFonts w:ascii="Times New Roman" w:eastAsia="仿宋_GB2312" w:hAnsi="Times New Roman" w:cs="Times New Roman"/>
          <w:sz w:val="32"/>
          <w:szCs w:val="32"/>
        </w:rPr>
      </w:pPr>
      <w:r w:rsidRPr="002A60DB">
        <w:rPr>
          <w:rFonts w:ascii="仿宋" w:eastAsia="仿宋" w:hAnsi="仿宋" w:cs="Times New Roman" w:hint="eastAsia"/>
          <w:sz w:val="32"/>
          <w:szCs w:val="32"/>
        </w:rPr>
        <w:t>9</w:t>
      </w:r>
      <w:r w:rsidR="00326E0C" w:rsidRPr="002A60DB">
        <w:rPr>
          <w:rFonts w:ascii="仿宋" w:eastAsia="仿宋" w:hAnsi="仿宋" w:cs="Times New Roman"/>
          <w:sz w:val="32"/>
          <w:szCs w:val="32"/>
        </w:rPr>
        <w:t>.</w:t>
      </w:r>
      <w:r w:rsidR="00326E0C">
        <w:rPr>
          <w:rFonts w:ascii="Times New Roman" w:eastAsia="仿宋_GB2312" w:hAnsi="Times New Roman" w:cs="Times New Roman"/>
          <w:sz w:val="32"/>
          <w:szCs w:val="32"/>
        </w:rPr>
        <w:t>大额</w:t>
      </w:r>
      <w:proofErr w:type="gramStart"/>
      <w:r w:rsidR="00326E0C">
        <w:rPr>
          <w:rFonts w:ascii="Times New Roman" w:eastAsia="仿宋_GB2312" w:hAnsi="Times New Roman" w:cs="Times New Roman"/>
          <w:sz w:val="32"/>
          <w:szCs w:val="32"/>
        </w:rPr>
        <w:t>医</w:t>
      </w:r>
      <w:proofErr w:type="gramEnd"/>
      <w:r w:rsidR="00326E0C">
        <w:rPr>
          <w:rFonts w:ascii="Times New Roman" w:eastAsia="仿宋_GB2312" w:hAnsi="Times New Roman" w:cs="Times New Roman"/>
          <w:sz w:val="32"/>
          <w:szCs w:val="32"/>
        </w:rPr>
        <w:t>保报销</w:t>
      </w:r>
      <w:r w:rsidR="00EC2671">
        <w:rPr>
          <w:rFonts w:ascii="Calibri" w:eastAsia="仿宋_GB2312" w:hAnsi="Calibri" w:cs="Calibri" w:hint="eastAsia"/>
          <w:sz w:val="32"/>
          <w:szCs w:val="32"/>
        </w:rPr>
        <w:t>政策怎样？</w:t>
      </w:r>
      <w:r w:rsidR="00EC2671">
        <w:rPr>
          <w:rFonts w:ascii="Times New Roman" w:eastAsia="仿宋_GB2312" w:hAnsi="Times New Roman" w:cs="Times New Roman"/>
          <w:sz w:val="32"/>
          <w:szCs w:val="32"/>
        </w:rPr>
        <w:t>怎么报销</w:t>
      </w:r>
      <w:r w:rsidR="00326E0C">
        <w:rPr>
          <w:rFonts w:ascii="Times New Roman" w:eastAsia="仿宋_GB2312" w:hAnsi="Times New Roman" w:cs="Times New Roman"/>
          <w:sz w:val="32"/>
          <w:szCs w:val="32"/>
        </w:rPr>
        <w:t>？</w:t>
      </w:r>
    </w:p>
    <w:p w:rsidR="00EC2671" w:rsidRPr="00EC2671" w:rsidRDefault="00326E0C" w:rsidP="002C17C7">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答：参保人员年度内发生普通门诊统筹、门诊</w:t>
      </w:r>
      <w:proofErr w:type="gramStart"/>
      <w:r>
        <w:rPr>
          <w:rFonts w:ascii="Times New Roman" w:eastAsia="仿宋_GB2312" w:hAnsi="Times New Roman" w:cs="Times New Roman"/>
          <w:sz w:val="32"/>
          <w:szCs w:val="32"/>
        </w:rPr>
        <w:t>慢特病</w:t>
      </w:r>
      <w:proofErr w:type="gramEnd"/>
      <w:r>
        <w:rPr>
          <w:rFonts w:ascii="Times New Roman" w:eastAsia="仿宋_GB2312" w:hAnsi="Times New Roman" w:cs="Times New Roman"/>
          <w:sz w:val="32"/>
          <w:szCs w:val="32"/>
        </w:rPr>
        <w:t>及</w:t>
      </w:r>
      <w:r>
        <w:rPr>
          <w:rFonts w:ascii="Times New Roman" w:eastAsia="仿宋_GB2312" w:hAnsi="Times New Roman" w:cs="Times New Roman"/>
          <w:sz w:val="32"/>
          <w:szCs w:val="32"/>
        </w:rPr>
        <w:lastRenderedPageBreak/>
        <w:t>住院政策范围内的医疗费用累计超过</w:t>
      </w:r>
      <w:r>
        <w:rPr>
          <w:rFonts w:ascii="Times New Roman" w:eastAsia="仿宋_GB2312" w:hAnsi="Times New Roman" w:cs="Times New Roman"/>
          <w:sz w:val="32"/>
          <w:szCs w:val="32"/>
        </w:rPr>
        <w:t>24</w:t>
      </w:r>
      <w:r>
        <w:rPr>
          <w:rFonts w:ascii="Times New Roman" w:eastAsia="仿宋_GB2312" w:hAnsi="Times New Roman" w:cs="Times New Roman"/>
          <w:sz w:val="32"/>
          <w:szCs w:val="32"/>
        </w:rPr>
        <w:t>万元以上的部分，由大额医疗保险基金按</w:t>
      </w:r>
      <w:r>
        <w:rPr>
          <w:rFonts w:ascii="Times New Roman" w:eastAsia="仿宋_GB2312" w:hAnsi="Times New Roman" w:cs="Times New Roman"/>
          <w:sz w:val="32"/>
          <w:szCs w:val="32"/>
        </w:rPr>
        <w:t>90%</w:t>
      </w:r>
      <w:r>
        <w:rPr>
          <w:rFonts w:ascii="Times New Roman" w:eastAsia="仿宋_GB2312" w:hAnsi="Times New Roman" w:cs="Times New Roman"/>
          <w:sz w:val="32"/>
          <w:szCs w:val="32"/>
        </w:rPr>
        <w:t>比例支付，年度累计最高支付限额</w:t>
      </w:r>
      <w:r>
        <w:rPr>
          <w:rFonts w:ascii="Times New Roman" w:eastAsia="仿宋_GB2312" w:hAnsi="Times New Roman" w:cs="Times New Roman"/>
          <w:sz w:val="32"/>
          <w:szCs w:val="32"/>
        </w:rPr>
        <w:t>40</w:t>
      </w:r>
      <w:r>
        <w:rPr>
          <w:rFonts w:ascii="Times New Roman" w:eastAsia="仿宋_GB2312" w:hAnsi="Times New Roman" w:cs="Times New Roman"/>
          <w:sz w:val="32"/>
          <w:szCs w:val="32"/>
        </w:rPr>
        <w:t>万元。</w:t>
      </w:r>
      <w:r w:rsidR="00EC2671">
        <w:rPr>
          <w:rFonts w:ascii="Calibri" w:eastAsia="仿宋_GB2312" w:hAnsi="Calibri" w:cs="Calibri" w:hint="eastAsia"/>
          <w:sz w:val="32"/>
          <w:szCs w:val="32"/>
        </w:rPr>
        <w:t>与基本医疗保险</w:t>
      </w:r>
      <w:r w:rsidR="00EC2671">
        <w:rPr>
          <w:rFonts w:ascii="Times New Roman" w:eastAsia="仿宋_GB2312" w:hAnsi="Times New Roman" w:cs="Times New Roman"/>
          <w:sz w:val="32"/>
          <w:szCs w:val="32"/>
        </w:rPr>
        <w:t>一票制结算</w:t>
      </w:r>
      <w:r w:rsidR="00EC2671">
        <w:rPr>
          <w:rFonts w:ascii="Calibri" w:eastAsia="仿宋_GB2312" w:hAnsi="Calibri" w:cs="Calibri" w:hint="eastAsia"/>
          <w:sz w:val="32"/>
          <w:szCs w:val="32"/>
        </w:rPr>
        <w:t>。</w:t>
      </w:r>
    </w:p>
    <w:p w:rsidR="00724876" w:rsidRPr="009A0684" w:rsidRDefault="00724876" w:rsidP="002C17C7">
      <w:pPr>
        <w:ind w:firstLine="539"/>
        <w:rPr>
          <w:rFonts w:ascii="仿宋_GB2312" w:eastAsia="仿宋_GB2312" w:hAnsi="仿宋_GB2312" w:cs="仿宋_GB2312"/>
          <w:sz w:val="32"/>
          <w:szCs w:val="32"/>
        </w:rPr>
      </w:pPr>
    </w:p>
    <w:p w:rsidR="00724876" w:rsidRPr="00E60D29" w:rsidRDefault="00982C74" w:rsidP="002C17C7">
      <w:pPr>
        <w:pStyle w:val="2"/>
        <w:ind w:firstLineChars="200" w:firstLine="640"/>
        <w:rPr>
          <w:rFonts w:ascii="Times New Roman" w:eastAsia="仿宋_GB2312" w:hAnsi="Times New Roman" w:cs="Times New Roman"/>
          <w:b w:val="0"/>
          <w:szCs w:val="32"/>
        </w:rPr>
      </w:pPr>
      <w:r w:rsidRPr="00E60D29">
        <w:rPr>
          <w:rFonts w:ascii="Times New Roman" w:eastAsia="仿宋_GB2312" w:hAnsi="Times New Roman" w:cs="Times New Roman" w:hint="eastAsia"/>
          <w:b w:val="0"/>
          <w:szCs w:val="32"/>
        </w:rPr>
        <w:t>10</w:t>
      </w:r>
      <w:r w:rsidR="00326E0C" w:rsidRPr="00E60D29">
        <w:rPr>
          <w:rFonts w:ascii="Times New Roman" w:eastAsia="仿宋_GB2312" w:hAnsi="Times New Roman" w:cs="Times New Roman"/>
          <w:b w:val="0"/>
          <w:szCs w:val="32"/>
        </w:rPr>
        <w:t>.</w:t>
      </w:r>
      <w:r w:rsidR="00326E0C" w:rsidRPr="00E60D29">
        <w:rPr>
          <w:rFonts w:ascii="Times New Roman" w:eastAsia="仿宋_GB2312" w:hAnsi="Times New Roman" w:cs="Times New Roman"/>
          <w:b w:val="0"/>
          <w:szCs w:val="32"/>
        </w:rPr>
        <w:t>目前，在鄂中央企业职工</w:t>
      </w:r>
      <w:proofErr w:type="gramStart"/>
      <w:r w:rsidR="00326E0C" w:rsidRPr="00E60D29">
        <w:rPr>
          <w:rFonts w:ascii="Times New Roman" w:eastAsia="仿宋_GB2312" w:hAnsi="Times New Roman" w:cs="Times New Roman"/>
          <w:b w:val="0"/>
          <w:szCs w:val="32"/>
        </w:rPr>
        <w:t>医</w:t>
      </w:r>
      <w:proofErr w:type="gramEnd"/>
      <w:r w:rsidR="00326E0C" w:rsidRPr="00E60D29">
        <w:rPr>
          <w:rFonts w:ascii="Times New Roman" w:eastAsia="仿宋_GB2312" w:hAnsi="Times New Roman" w:cs="Times New Roman"/>
          <w:b w:val="0"/>
          <w:szCs w:val="32"/>
        </w:rPr>
        <w:t>保定点医药机构有多少家？</w:t>
      </w:r>
    </w:p>
    <w:p w:rsidR="00EC2671" w:rsidRPr="00EC2671" w:rsidRDefault="00326E0C" w:rsidP="002C17C7">
      <w:pPr>
        <w:tabs>
          <w:tab w:val="left" w:pos="1205"/>
        </w:tabs>
        <w:ind w:firstLineChars="200" w:firstLine="640"/>
        <w:rPr>
          <w:rFonts w:ascii="___WRD_EMBED_SUB_43" w:eastAsia="___WRD_EMBED_SUB_43" w:hAnsi="___WRD_EMBED_SUB_43" w:cs="___WRD_EMBED_SUB_43"/>
          <w:sz w:val="32"/>
          <w:szCs w:val="32"/>
        </w:rPr>
      </w:pPr>
      <w:r>
        <w:rPr>
          <w:rFonts w:ascii="Times New Roman" w:eastAsia="仿宋_GB2312" w:hAnsi="Times New Roman" w:cs="Times New Roman"/>
          <w:sz w:val="32"/>
          <w:szCs w:val="32"/>
        </w:rPr>
        <w:t>答：</w:t>
      </w:r>
      <w:r w:rsidR="00EC2671" w:rsidRPr="00EC2671">
        <w:rPr>
          <w:rFonts w:ascii="Times New Roman" w:eastAsia="仿宋_GB2312" w:hAnsi="Times New Roman" w:cs="Times New Roman" w:hint="eastAsia"/>
          <w:sz w:val="32"/>
          <w:szCs w:val="32"/>
        </w:rPr>
        <w:t>定点医药机构范围扩大</w:t>
      </w:r>
      <w:r w:rsidR="00EC2671">
        <w:rPr>
          <w:rFonts w:ascii="Times New Roman" w:eastAsia="仿宋_GB2312" w:hAnsi="Times New Roman" w:cs="Times New Roman" w:hint="eastAsia"/>
          <w:sz w:val="32"/>
          <w:szCs w:val="32"/>
        </w:rPr>
        <w:t>，</w:t>
      </w:r>
      <w:r w:rsidR="00EC2671" w:rsidRPr="00EC2671">
        <w:rPr>
          <w:rFonts w:ascii="Times New Roman" w:eastAsia="仿宋_GB2312" w:hAnsi="Times New Roman" w:cs="Times New Roman" w:hint="eastAsia"/>
          <w:sz w:val="32"/>
          <w:szCs w:val="32"/>
        </w:rPr>
        <w:t>在鄂中央企业原定点医药机构全部作为定点，基</w:t>
      </w:r>
      <w:r w:rsidR="00EC2671">
        <w:rPr>
          <w:rFonts w:ascii="Calibri" w:eastAsia="仿宋_GB2312" w:hAnsi="Calibri" w:cs="Calibri" w:hint="eastAsia"/>
          <w:sz w:val="32"/>
          <w:szCs w:val="32"/>
        </w:rPr>
        <w:t>本</w:t>
      </w:r>
      <w:r w:rsidR="00EC2671" w:rsidRPr="00EC2671">
        <w:rPr>
          <w:rFonts w:ascii="仿宋" w:eastAsia="仿宋" w:hAnsi="仿宋" w:cs="微软雅黑" w:hint="eastAsia"/>
          <w:sz w:val="32"/>
          <w:szCs w:val="32"/>
        </w:rPr>
        <w:t>涵盖武汉</w:t>
      </w:r>
      <w:r w:rsidR="00EC2671" w:rsidRPr="00EC2671">
        <w:rPr>
          <w:rFonts w:ascii="仿宋" w:eastAsia="仿宋" w:hAnsi="仿宋" w:cs="___WRD_EMBED_SUB_43" w:hint="eastAsia"/>
          <w:sz w:val="32"/>
          <w:szCs w:val="32"/>
        </w:rPr>
        <w:t>、</w:t>
      </w:r>
      <w:r w:rsidR="00EC2671" w:rsidRPr="00EC2671">
        <w:rPr>
          <w:rFonts w:ascii="仿宋" w:eastAsia="仿宋" w:hAnsi="仿宋" w:cs="微软雅黑" w:hint="eastAsia"/>
          <w:sz w:val="32"/>
          <w:szCs w:val="32"/>
        </w:rPr>
        <w:t>十堰</w:t>
      </w:r>
      <w:r w:rsidR="00EC2671" w:rsidRPr="00EC2671">
        <w:rPr>
          <w:rFonts w:ascii="仿宋" w:eastAsia="仿宋" w:hAnsi="仿宋" w:cs="___WRD_EMBED_SUB_43" w:hint="eastAsia"/>
          <w:sz w:val="32"/>
          <w:szCs w:val="32"/>
        </w:rPr>
        <w:t>、</w:t>
      </w:r>
      <w:r w:rsidR="00EC2671" w:rsidRPr="00EC2671">
        <w:rPr>
          <w:rFonts w:ascii="仿宋" w:eastAsia="仿宋" w:hAnsi="仿宋" w:cs="微软雅黑" w:hint="eastAsia"/>
          <w:sz w:val="32"/>
          <w:szCs w:val="32"/>
        </w:rPr>
        <w:t>襄阳</w:t>
      </w:r>
      <w:r w:rsidR="00EC2671" w:rsidRPr="00E60D29">
        <w:rPr>
          <w:rFonts w:ascii="Times New Roman" w:eastAsia="仿宋_GB2312" w:hAnsi="Times New Roman" w:cs="Times New Roman" w:hint="eastAsia"/>
          <w:sz w:val="32"/>
          <w:szCs w:val="32"/>
        </w:rPr>
        <w:t>三地主要医疗机构。</w:t>
      </w:r>
      <w:r>
        <w:rPr>
          <w:rFonts w:ascii="Times New Roman" w:eastAsia="仿宋_GB2312" w:hAnsi="Times New Roman" w:cs="Times New Roman"/>
          <w:sz w:val="32"/>
          <w:szCs w:val="32"/>
        </w:rPr>
        <w:t>第一批</w:t>
      </w:r>
      <w:r>
        <w:rPr>
          <w:rFonts w:ascii="Times New Roman" w:eastAsia="仿宋_GB2312" w:hAnsi="Times New Roman" w:cs="Times New Roman"/>
          <w:sz w:val="32"/>
          <w:szCs w:val="32"/>
        </w:rPr>
        <w:t>256</w:t>
      </w:r>
      <w:r>
        <w:rPr>
          <w:rFonts w:ascii="Times New Roman" w:eastAsia="仿宋_GB2312" w:hAnsi="Times New Roman" w:cs="Times New Roman"/>
          <w:sz w:val="32"/>
          <w:szCs w:val="32"/>
        </w:rPr>
        <w:t>家定点医药机构，其中定点医疗机构</w:t>
      </w:r>
      <w:r>
        <w:rPr>
          <w:rFonts w:ascii="Times New Roman" w:eastAsia="仿宋_GB2312" w:hAnsi="Times New Roman" w:cs="Times New Roman"/>
          <w:sz w:val="32"/>
          <w:szCs w:val="32"/>
        </w:rPr>
        <w:t>61</w:t>
      </w:r>
      <w:r>
        <w:rPr>
          <w:rFonts w:ascii="Times New Roman" w:eastAsia="仿宋_GB2312" w:hAnsi="Times New Roman" w:cs="Times New Roman"/>
          <w:sz w:val="32"/>
          <w:szCs w:val="32"/>
        </w:rPr>
        <w:t>家，定点零售药店</w:t>
      </w:r>
      <w:r>
        <w:rPr>
          <w:rFonts w:ascii="Times New Roman" w:eastAsia="仿宋_GB2312" w:hAnsi="Times New Roman" w:cs="Times New Roman"/>
          <w:sz w:val="32"/>
          <w:szCs w:val="32"/>
        </w:rPr>
        <w:t>195</w:t>
      </w:r>
      <w:r>
        <w:rPr>
          <w:rFonts w:ascii="Times New Roman" w:eastAsia="仿宋_GB2312" w:hAnsi="Times New Roman" w:cs="Times New Roman"/>
          <w:sz w:val="32"/>
          <w:szCs w:val="32"/>
        </w:rPr>
        <w:t>家，后面还将进一步扩大范围。在</w:t>
      </w:r>
      <w:proofErr w:type="gramStart"/>
      <w:r>
        <w:rPr>
          <w:rFonts w:ascii="Times New Roman" w:eastAsia="仿宋_GB2312" w:hAnsi="Times New Roman" w:cs="Times New Roman"/>
          <w:sz w:val="32"/>
          <w:szCs w:val="32"/>
        </w:rPr>
        <w:t>医</w:t>
      </w:r>
      <w:proofErr w:type="gramEnd"/>
      <w:r>
        <w:rPr>
          <w:rFonts w:ascii="Times New Roman" w:eastAsia="仿宋_GB2312" w:hAnsi="Times New Roman" w:cs="Times New Roman"/>
          <w:sz w:val="32"/>
          <w:szCs w:val="32"/>
        </w:rPr>
        <w:t>保定点医药机构都可持</w:t>
      </w:r>
      <w:proofErr w:type="gramStart"/>
      <w:r>
        <w:rPr>
          <w:rFonts w:ascii="Times New Roman" w:eastAsia="仿宋_GB2312" w:hAnsi="Times New Roman" w:cs="Times New Roman"/>
          <w:sz w:val="32"/>
          <w:szCs w:val="32"/>
        </w:rPr>
        <w:t>医</w:t>
      </w:r>
      <w:proofErr w:type="gramEnd"/>
      <w:r>
        <w:rPr>
          <w:rFonts w:ascii="Times New Roman" w:eastAsia="仿宋_GB2312" w:hAnsi="Times New Roman" w:cs="Times New Roman"/>
          <w:sz w:val="32"/>
          <w:szCs w:val="32"/>
        </w:rPr>
        <w:t>保卡住院报销，医疗费</w:t>
      </w:r>
      <w:proofErr w:type="gramStart"/>
      <w:r>
        <w:rPr>
          <w:rFonts w:ascii="Times New Roman" w:eastAsia="仿宋_GB2312" w:hAnsi="Times New Roman" w:cs="Times New Roman"/>
          <w:sz w:val="32"/>
          <w:szCs w:val="32"/>
        </w:rPr>
        <w:t>用通过</w:t>
      </w:r>
      <w:proofErr w:type="gramEnd"/>
      <w:r>
        <w:rPr>
          <w:rFonts w:ascii="Times New Roman" w:eastAsia="仿宋_GB2312" w:hAnsi="Times New Roman" w:cs="Times New Roman"/>
          <w:sz w:val="32"/>
          <w:szCs w:val="32"/>
        </w:rPr>
        <w:t>医疗保障信息平台实行</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一站式服务、一票制结算</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p>
    <w:p w:rsidR="00724876" w:rsidRDefault="00724876" w:rsidP="002C17C7">
      <w:pPr>
        <w:spacing w:line="600" w:lineRule="exact"/>
        <w:ind w:firstLineChars="200" w:firstLine="640"/>
        <w:textAlignment w:val="center"/>
        <w:rPr>
          <w:rFonts w:ascii="Times New Roman" w:eastAsia="仿宋_GB2312" w:hAnsi="Times New Roman" w:cs="Times New Roman"/>
          <w:sz w:val="32"/>
          <w:szCs w:val="32"/>
        </w:rPr>
      </w:pPr>
    </w:p>
    <w:p w:rsidR="00724876" w:rsidRDefault="009A0684" w:rsidP="002C17C7">
      <w:pPr>
        <w:spacing w:line="600" w:lineRule="exact"/>
        <w:ind w:firstLineChars="200" w:firstLine="640"/>
        <w:textAlignment w:val="center"/>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sidR="00982C74">
        <w:rPr>
          <w:rFonts w:ascii="Times New Roman" w:eastAsia="仿宋_GB2312" w:hAnsi="Times New Roman" w:cs="Times New Roman" w:hint="eastAsia"/>
          <w:sz w:val="32"/>
          <w:szCs w:val="32"/>
        </w:rPr>
        <w:t>1</w:t>
      </w:r>
      <w:r w:rsidR="00326E0C">
        <w:rPr>
          <w:rFonts w:ascii="Times New Roman" w:eastAsia="仿宋_GB2312" w:hAnsi="Times New Roman" w:cs="Times New Roman"/>
          <w:sz w:val="32"/>
          <w:szCs w:val="32"/>
        </w:rPr>
        <w:t>.</w:t>
      </w:r>
      <w:r w:rsidR="00326E0C">
        <w:rPr>
          <w:rFonts w:ascii="Times New Roman" w:eastAsia="仿宋_GB2312" w:hAnsi="Times New Roman" w:cs="Times New Roman"/>
          <w:sz w:val="32"/>
          <w:szCs w:val="32"/>
        </w:rPr>
        <w:t>参加生育保险人员可以享受哪些医疗保险待遇？</w:t>
      </w:r>
    </w:p>
    <w:p w:rsidR="00724876" w:rsidRDefault="00326E0C" w:rsidP="002C17C7">
      <w:pPr>
        <w:spacing w:line="600" w:lineRule="exact"/>
        <w:ind w:firstLineChars="200" w:firstLine="640"/>
        <w:textAlignment w:val="center"/>
        <w:rPr>
          <w:rFonts w:ascii="Times New Roman" w:eastAsia="仿宋_GB2312" w:hAnsi="Times New Roman" w:cs="Times New Roman"/>
          <w:sz w:val="32"/>
          <w:szCs w:val="32"/>
        </w:rPr>
      </w:pPr>
      <w:r>
        <w:rPr>
          <w:rFonts w:ascii="Times New Roman" w:eastAsia="仿宋_GB2312" w:hAnsi="Times New Roman" w:cs="Times New Roman"/>
          <w:sz w:val="32"/>
          <w:szCs w:val="32"/>
        </w:rPr>
        <w:t>答：生育保险待遇包括生育医疗费用和生育津贴。用人单位为职工缴纳生育保险费的次月起，按规定享受生育医疗费用待遇；连续足额缴纳职工</w:t>
      </w:r>
      <w:proofErr w:type="gramStart"/>
      <w:r>
        <w:rPr>
          <w:rFonts w:ascii="Times New Roman" w:eastAsia="仿宋_GB2312" w:hAnsi="Times New Roman" w:cs="Times New Roman"/>
          <w:sz w:val="32"/>
          <w:szCs w:val="32"/>
        </w:rPr>
        <w:t>医</w:t>
      </w:r>
      <w:proofErr w:type="gramEnd"/>
      <w:r>
        <w:rPr>
          <w:rFonts w:ascii="Times New Roman" w:eastAsia="仿宋_GB2312" w:hAnsi="Times New Roman" w:cs="Times New Roman"/>
          <w:sz w:val="32"/>
          <w:szCs w:val="32"/>
        </w:rPr>
        <w:t>保费</w:t>
      </w:r>
      <w:r>
        <w:rPr>
          <w:rFonts w:ascii="Times New Roman" w:eastAsia="仿宋_GB2312" w:hAnsi="Times New Roman" w:cs="Times New Roman"/>
          <w:sz w:val="32"/>
          <w:szCs w:val="32"/>
        </w:rPr>
        <w:t>6</w:t>
      </w:r>
      <w:r>
        <w:rPr>
          <w:rFonts w:ascii="Times New Roman" w:eastAsia="仿宋_GB2312" w:hAnsi="Times New Roman" w:cs="Times New Roman"/>
          <w:sz w:val="32"/>
          <w:szCs w:val="32"/>
        </w:rPr>
        <w:t>个月的次月起，符合国家生育政策规定的，可享受各项生育待遇。灵活就业人员享受生育医疗费用待遇，不享受生育津贴。</w:t>
      </w:r>
    </w:p>
    <w:p w:rsidR="00724876" w:rsidRDefault="00724876" w:rsidP="002C17C7">
      <w:pPr>
        <w:spacing w:line="600" w:lineRule="exact"/>
        <w:ind w:firstLineChars="200" w:firstLine="640"/>
        <w:textAlignment w:val="center"/>
        <w:rPr>
          <w:rFonts w:ascii="Times New Roman" w:eastAsia="仿宋_GB2312" w:hAnsi="Times New Roman" w:cs="Times New Roman"/>
          <w:sz w:val="32"/>
          <w:szCs w:val="32"/>
        </w:rPr>
      </w:pPr>
    </w:p>
    <w:p w:rsidR="00724876" w:rsidRDefault="00326E0C" w:rsidP="002C17C7">
      <w:pPr>
        <w:spacing w:line="600" w:lineRule="exact"/>
        <w:ind w:firstLineChars="200" w:firstLine="640"/>
        <w:textAlignment w:val="center"/>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sidR="00982C74">
        <w:rPr>
          <w:rFonts w:ascii="Times New Roman" w:eastAsia="仿宋_GB2312" w:hAnsi="Times New Roman" w:cs="Times New Roman" w:hint="eastAsia"/>
          <w:sz w:val="32"/>
          <w:szCs w:val="32"/>
        </w:rPr>
        <w:t>2</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参加生育保险男职工可以享受哪些生育保险遇？</w:t>
      </w:r>
    </w:p>
    <w:p w:rsidR="00724876" w:rsidRDefault="00326E0C" w:rsidP="002C17C7">
      <w:pPr>
        <w:spacing w:line="600" w:lineRule="exact"/>
        <w:ind w:firstLineChars="200" w:firstLine="640"/>
        <w:textAlignment w:val="center"/>
        <w:rPr>
          <w:rFonts w:ascii="Times New Roman" w:eastAsia="仿宋_GB2312" w:hAnsi="Times New Roman" w:cs="Times New Roman"/>
          <w:sz w:val="32"/>
          <w:szCs w:val="32"/>
        </w:rPr>
      </w:pPr>
      <w:r>
        <w:rPr>
          <w:rFonts w:ascii="Times New Roman" w:eastAsia="仿宋_GB2312" w:hAnsi="Times New Roman" w:cs="Times New Roman"/>
          <w:sz w:val="32"/>
          <w:szCs w:val="32"/>
        </w:rPr>
        <w:t>答：参加生育保险男职工，其未参加基本医疗保险、生育保险的配偶，可享受生育医疗费用待遇，不享受生育津贴。</w:t>
      </w:r>
      <w:r>
        <w:rPr>
          <w:rFonts w:ascii="Times New Roman" w:eastAsia="仿宋_GB2312" w:hAnsi="Times New Roman" w:cs="Times New Roman"/>
          <w:sz w:val="32"/>
          <w:szCs w:val="32"/>
        </w:rPr>
        <w:lastRenderedPageBreak/>
        <w:t>参加生育保险男职工在配偶产假期间可享受</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天的护理假和津贴，护理假津贴支付计算方式同产（休）假津贴一致。</w:t>
      </w:r>
    </w:p>
    <w:p w:rsidR="00724876" w:rsidRDefault="00724876" w:rsidP="002C17C7">
      <w:pPr>
        <w:spacing w:line="600" w:lineRule="exact"/>
        <w:ind w:firstLineChars="200" w:firstLine="640"/>
        <w:textAlignment w:val="center"/>
        <w:rPr>
          <w:rFonts w:ascii="Times New Roman" w:eastAsia="仿宋_GB2312" w:hAnsi="Times New Roman" w:cs="Times New Roman"/>
          <w:sz w:val="32"/>
          <w:szCs w:val="32"/>
        </w:rPr>
      </w:pPr>
    </w:p>
    <w:p w:rsidR="00724876" w:rsidRDefault="00326E0C" w:rsidP="002C17C7">
      <w:pPr>
        <w:spacing w:line="600" w:lineRule="exact"/>
        <w:ind w:firstLineChars="200" w:firstLine="640"/>
        <w:textAlignment w:val="center"/>
        <w:rPr>
          <w:rFonts w:ascii="Times New Roman" w:eastAsia="仿宋_GB2312" w:hAnsi="Times New Roman" w:cs="Times New Roman"/>
          <w:sz w:val="32"/>
          <w:szCs w:val="32"/>
        </w:rPr>
      </w:pPr>
      <w:r>
        <w:rPr>
          <w:rFonts w:ascii="Times New Roman" w:eastAsia="仿宋_GB2312" w:hAnsi="Times New Roman" w:cs="Times New Roman"/>
          <w:sz w:val="32"/>
          <w:szCs w:val="32"/>
        </w:rPr>
        <w:t>1</w:t>
      </w:r>
      <w:r w:rsidR="00982C74">
        <w:rPr>
          <w:rFonts w:ascii="Times New Roman" w:eastAsia="仿宋_GB2312" w:hAnsi="Times New Roman" w:cs="Times New Roman" w:hint="eastAsia"/>
          <w:sz w:val="32"/>
          <w:szCs w:val="32"/>
        </w:rPr>
        <w:t>3</w:t>
      </w:r>
      <w:r>
        <w:rPr>
          <w:rFonts w:ascii="Times New Roman" w:eastAsia="仿宋_GB2312" w:hAnsi="Times New Roman" w:cs="Times New Roman"/>
          <w:sz w:val="32"/>
          <w:szCs w:val="32"/>
        </w:rPr>
        <w:t>.</w:t>
      </w:r>
      <w:r>
        <w:rPr>
          <w:rFonts w:ascii="Times New Roman" w:eastAsia="仿宋_GB2312" w:hAnsi="Times New Roman" w:cs="Times New Roman"/>
          <w:sz w:val="32"/>
          <w:szCs w:val="32"/>
        </w:rPr>
        <w:t>生育医疗费用待遇类别和标准具体有哪些？</w:t>
      </w:r>
    </w:p>
    <w:tbl>
      <w:tblPr>
        <w:tblStyle w:val="aa"/>
        <w:tblW w:w="7596" w:type="dxa"/>
        <w:jc w:val="center"/>
        <w:tblLook w:val="04A0" w:firstRow="1" w:lastRow="0" w:firstColumn="1" w:lastColumn="0" w:noHBand="0" w:noVBand="1"/>
      </w:tblPr>
      <w:tblGrid>
        <w:gridCol w:w="4500"/>
        <w:gridCol w:w="3096"/>
      </w:tblGrid>
      <w:tr w:rsidR="00724876">
        <w:trPr>
          <w:jc w:val="center"/>
        </w:trPr>
        <w:tc>
          <w:tcPr>
            <w:tcW w:w="4500" w:type="dxa"/>
            <w:vAlign w:val="center"/>
          </w:tcPr>
          <w:p w:rsidR="00724876" w:rsidRDefault="00326E0C" w:rsidP="002C17C7">
            <w:pPr>
              <w:spacing w:line="610" w:lineRule="exact"/>
              <w:rPr>
                <w:rFonts w:ascii="仿宋_GB2312" w:eastAsia="仿宋_GB2312"/>
                <w:sz w:val="32"/>
                <w:szCs w:val="32"/>
              </w:rPr>
            </w:pPr>
            <w:r>
              <w:rPr>
                <w:rFonts w:ascii="仿宋_GB2312" w:eastAsia="仿宋_GB2312" w:hint="eastAsia"/>
                <w:sz w:val="32"/>
                <w:szCs w:val="32"/>
              </w:rPr>
              <w:t>项目名称</w:t>
            </w:r>
          </w:p>
        </w:tc>
        <w:tc>
          <w:tcPr>
            <w:tcW w:w="3096" w:type="dxa"/>
            <w:vAlign w:val="center"/>
          </w:tcPr>
          <w:p w:rsidR="00724876" w:rsidRDefault="00326E0C" w:rsidP="002C17C7">
            <w:pPr>
              <w:spacing w:line="610" w:lineRule="exact"/>
              <w:rPr>
                <w:rFonts w:ascii="仿宋_GB2312" w:eastAsia="仿宋_GB2312"/>
                <w:sz w:val="32"/>
                <w:szCs w:val="32"/>
              </w:rPr>
            </w:pPr>
            <w:r>
              <w:rPr>
                <w:rFonts w:ascii="仿宋_GB2312" w:eastAsia="仿宋_GB2312" w:hint="eastAsia"/>
                <w:sz w:val="32"/>
                <w:szCs w:val="32"/>
              </w:rPr>
              <w:t>上线标准（元）</w:t>
            </w:r>
          </w:p>
        </w:tc>
      </w:tr>
      <w:tr w:rsidR="00724876">
        <w:trPr>
          <w:jc w:val="center"/>
        </w:trPr>
        <w:tc>
          <w:tcPr>
            <w:tcW w:w="4500" w:type="dxa"/>
            <w:vAlign w:val="center"/>
          </w:tcPr>
          <w:p w:rsidR="00724876" w:rsidRDefault="00326E0C" w:rsidP="002C17C7">
            <w:pPr>
              <w:spacing w:line="610" w:lineRule="exact"/>
              <w:rPr>
                <w:rFonts w:ascii="仿宋_GB2312" w:eastAsia="仿宋_GB2312"/>
                <w:sz w:val="32"/>
                <w:szCs w:val="32"/>
              </w:rPr>
            </w:pPr>
            <w:r>
              <w:rPr>
                <w:rFonts w:ascii="仿宋_GB2312" w:eastAsia="仿宋_GB2312" w:hint="eastAsia"/>
                <w:sz w:val="32"/>
                <w:szCs w:val="32"/>
              </w:rPr>
              <w:t>受孕到产前检查</w:t>
            </w:r>
          </w:p>
        </w:tc>
        <w:tc>
          <w:tcPr>
            <w:tcW w:w="3096" w:type="dxa"/>
            <w:vAlign w:val="center"/>
          </w:tcPr>
          <w:p w:rsidR="00724876" w:rsidRDefault="00326E0C" w:rsidP="002C17C7">
            <w:pPr>
              <w:spacing w:line="610" w:lineRule="exact"/>
              <w:rPr>
                <w:rFonts w:ascii="仿宋_GB2312" w:eastAsia="仿宋_GB2312"/>
                <w:sz w:val="32"/>
                <w:szCs w:val="32"/>
              </w:rPr>
            </w:pPr>
            <w:r>
              <w:rPr>
                <w:rFonts w:ascii="仿宋_GB2312" w:eastAsia="仿宋_GB2312"/>
                <w:sz w:val="32"/>
                <w:szCs w:val="32"/>
              </w:rPr>
              <w:t>500</w:t>
            </w:r>
          </w:p>
        </w:tc>
      </w:tr>
      <w:tr w:rsidR="00724876">
        <w:trPr>
          <w:jc w:val="center"/>
        </w:trPr>
        <w:tc>
          <w:tcPr>
            <w:tcW w:w="4500" w:type="dxa"/>
            <w:vAlign w:val="center"/>
          </w:tcPr>
          <w:p w:rsidR="00724876" w:rsidRDefault="00326E0C" w:rsidP="002C17C7">
            <w:pPr>
              <w:spacing w:line="610" w:lineRule="exact"/>
              <w:rPr>
                <w:rFonts w:ascii="仿宋_GB2312" w:eastAsia="仿宋_GB2312"/>
                <w:sz w:val="32"/>
                <w:szCs w:val="32"/>
              </w:rPr>
            </w:pPr>
            <w:r>
              <w:rPr>
                <w:rFonts w:ascii="仿宋_GB2312" w:eastAsia="仿宋_GB2312" w:hint="eastAsia"/>
                <w:sz w:val="32"/>
                <w:szCs w:val="32"/>
              </w:rPr>
              <w:t>怀孕不满4个月流产</w:t>
            </w:r>
          </w:p>
        </w:tc>
        <w:tc>
          <w:tcPr>
            <w:tcW w:w="3096" w:type="dxa"/>
            <w:vAlign w:val="center"/>
          </w:tcPr>
          <w:p w:rsidR="00724876" w:rsidRDefault="00326E0C" w:rsidP="002C17C7">
            <w:pPr>
              <w:spacing w:line="610" w:lineRule="exact"/>
              <w:rPr>
                <w:rFonts w:ascii="仿宋_GB2312" w:eastAsia="仿宋_GB2312"/>
                <w:sz w:val="32"/>
                <w:szCs w:val="32"/>
              </w:rPr>
            </w:pPr>
            <w:r>
              <w:rPr>
                <w:rFonts w:ascii="仿宋_GB2312" w:eastAsia="仿宋_GB2312"/>
                <w:sz w:val="32"/>
                <w:szCs w:val="32"/>
              </w:rPr>
              <w:t>600</w:t>
            </w:r>
          </w:p>
        </w:tc>
      </w:tr>
      <w:tr w:rsidR="00724876">
        <w:trPr>
          <w:jc w:val="center"/>
        </w:trPr>
        <w:tc>
          <w:tcPr>
            <w:tcW w:w="4500" w:type="dxa"/>
            <w:vAlign w:val="center"/>
          </w:tcPr>
          <w:p w:rsidR="00724876" w:rsidRDefault="00326E0C" w:rsidP="002C17C7">
            <w:pPr>
              <w:spacing w:line="610" w:lineRule="exact"/>
              <w:rPr>
                <w:rFonts w:ascii="仿宋_GB2312" w:eastAsia="仿宋_GB2312"/>
                <w:sz w:val="32"/>
                <w:szCs w:val="32"/>
              </w:rPr>
            </w:pPr>
            <w:r>
              <w:rPr>
                <w:rFonts w:ascii="仿宋_GB2312" w:eastAsia="仿宋_GB2312" w:hint="eastAsia"/>
                <w:sz w:val="32"/>
                <w:szCs w:val="32"/>
              </w:rPr>
              <w:t>放置、取出节育环</w:t>
            </w:r>
          </w:p>
        </w:tc>
        <w:tc>
          <w:tcPr>
            <w:tcW w:w="3096" w:type="dxa"/>
            <w:vAlign w:val="center"/>
          </w:tcPr>
          <w:p w:rsidR="00724876" w:rsidRDefault="00326E0C" w:rsidP="002C17C7">
            <w:pPr>
              <w:spacing w:line="610" w:lineRule="exact"/>
              <w:rPr>
                <w:rFonts w:ascii="仿宋_GB2312" w:eastAsia="仿宋_GB2312"/>
                <w:sz w:val="32"/>
                <w:szCs w:val="32"/>
              </w:rPr>
            </w:pPr>
            <w:r>
              <w:rPr>
                <w:rFonts w:ascii="仿宋_GB2312" w:eastAsia="仿宋_GB2312" w:hint="eastAsia"/>
                <w:sz w:val="32"/>
                <w:szCs w:val="32"/>
              </w:rPr>
              <w:t>200</w:t>
            </w:r>
          </w:p>
        </w:tc>
      </w:tr>
      <w:tr w:rsidR="00724876">
        <w:trPr>
          <w:jc w:val="center"/>
        </w:trPr>
        <w:tc>
          <w:tcPr>
            <w:tcW w:w="4500" w:type="dxa"/>
            <w:vAlign w:val="center"/>
          </w:tcPr>
          <w:p w:rsidR="00724876" w:rsidRDefault="00326E0C" w:rsidP="002C17C7">
            <w:pPr>
              <w:spacing w:line="610" w:lineRule="exact"/>
              <w:rPr>
                <w:rFonts w:ascii="仿宋_GB2312" w:eastAsia="仿宋_GB2312"/>
                <w:sz w:val="32"/>
                <w:szCs w:val="32"/>
              </w:rPr>
            </w:pPr>
            <w:r>
              <w:rPr>
                <w:rFonts w:ascii="仿宋_GB2312" w:eastAsia="仿宋_GB2312" w:hint="eastAsia"/>
                <w:sz w:val="32"/>
                <w:szCs w:val="32"/>
              </w:rPr>
              <w:t>顺产</w:t>
            </w:r>
          </w:p>
        </w:tc>
        <w:tc>
          <w:tcPr>
            <w:tcW w:w="3096" w:type="dxa"/>
            <w:vAlign w:val="center"/>
          </w:tcPr>
          <w:p w:rsidR="00724876" w:rsidRDefault="00326E0C" w:rsidP="002C17C7">
            <w:pPr>
              <w:spacing w:line="610" w:lineRule="exact"/>
              <w:rPr>
                <w:rFonts w:ascii="仿宋_GB2312" w:eastAsia="仿宋_GB2312"/>
                <w:sz w:val="32"/>
                <w:szCs w:val="32"/>
              </w:rPr>
            </w:pPr>
            <w:r>
              <w:rPr>
                <w:rFonts w:ascii="仿宋_GB2312" w:eastAsia="仿宋_GB2312" w:hint="eastAsia"/>
                <w:sz w:val="32"/>
                <w:szCs w:val="32"/>
              </w:rPr>
              <w:t>3000</w:t>
            </w:r>
          </w:p>
        </w:tc>
      </w:tr>
      <w:tr w:rsidR="00724876">
        <w:trPr>
          <w:jc w:val="center"/>
        </w:trPr>
        <w:tc>
          <w:tcPr>
            <w:tcW w:w="4500" w:type="dxa"/>
            <w:vAlign w:val="center"/>
          </w:tcPr>
          <w:p w:rsidR="00724876" w:rsidRDefault="00326E0C" w:rsidP="002C17C7">
            <w:pPr>
              <w:spacing w:line="610" w:lineRule="exact"/>
              <w:rPr>
                <w:rFonts w:ascii="仿宋_GB2312" w:eastAsia="仿宋_GB2312"/>
                <w:sz w:val="32"/>
                <w:szCs w:val="32"/>
              </w:rPr>
            </w:pPr>
            <w:r>
              <w:rPr>
                <w:rFonts w:ascii="仿宋_GB2312" w:eastAsia="仿宋_GB2312" w:hint="eastAsia"/>
                <w:sz w:val="32"/>
                <w:szCs w:val="32"/>
              </w:rPr>
              <w:t>剖腹产</w:t>
            </w:r>
          </w:p>
        </w:tc>
        <w:tc>
          <w:tcPr>
            <w:tcW w:w="3096" w:type="dxa"/>
            <w:vAlign w:val="center"/>
          </w:tcPr>
          <w:p w:rsidR="00724876" w:rsidRDefault="00326E0C" w:rsidP="002C17C7">
            <w:pPr>
              <w:spacing w:line="610" w:lineRule="exact"/>
              <w:rPr>
                <w:rFonts w:ascii="仿宋_GB2312" w:eastAsia="仿宋_GB2312"/>
                <w:sz w:val="32"/>
                <w:szCs w:val="32"/>
              </w:rPr>
            </w:pPr>
            <w:r>
              <w:rPr>
                <w:rFonts w:ascii="仿宋_GB2312" w:eastAsia="仿宋_GB2312" w:hint="eastAsia"/>
                <w:sz w:val="32"/>
                <w:szCs w:val="32"/>
              </w:rPr>
              <w:t>4</w:t>
            </w:r>
            <w:r>
              <w:rPr>
                <w:rFonts w:ascii="仿宋_GB2312" w:eastAsia="仿宋_GB2312"/>
                <w:sz w:val="32"/>
                <w:szCs w:val="32"/>
              </w:rPr>
              <w:t>000</w:t>
            </w:r>
          </w:p>
        </w:tc>
      </w:tr>
      <w:tr w:rsidR="00724876">
        <w:trPr>
          <w:jc w:val="center"/>
        </w:trPr>
        <w:tc>
          <w:tcPr>
            <w:tcW w:w="4500" w:type="dxa"/>
            <w:vAlign w:val="center"/>
          </w:tcPr>
          <w:p w:rsidR="00724876" w:rsidRDefault="00326E0C" w:rsidP="002C17C7">
            <w:pPr>
              <w:spacing w:line="610" w:lineRule="exact"/>
              <w:rPr>
                <w:rFonts w:ascii="仿宋_GB2312" w:eastAsia="仿宋_GB2312"/>
                <w:sz w:val="32"/>
                <w:szCs w:val="32"/>
              </w:rPr>
            </w:pPr>
            <w:r>
              <w:rPr>
                <w:rFonts w:ascii="仿宋_GB2312" w:eastAsia="仿宋_GB2312" w:hint="eastAsia"/>
                <w:sz w:val="32"/>
                <w:szCs w:val="32"/>
              </w:rPr>
              <w:t>怀孕不满4个月流产</w:t>
            </w:r>
          </w:p>
        </w:tc>
        <w:tc>
          <w:tcPr>
            <w:tcW w:w="3096" w:type="dxa"/>
            <w:vAlign w:val="center"/>
          </w:tcPr>
          <w:p w:rsidR="00724876" w:rsidRDefault="00326E0C" w:rsidP="002C17C7">
            <w:pPr>
              <w:spacing w:line="610" w:lineRule="exact"/>
              <w:rPr>
                <w:rFonts w:ascii="仿宋_GB2312" w:eastAsia="仿宋_GB2312"/>
                <w:sz w:val="32"/>
                <w:szCs w:val="32"/>
              </w:rPr>
            </w:pPr>
            <w:r>
              <w:rPr>
                <w:rFonts w:ascii="仿宋_GB2312" w:eastAsia="仿宋_GB2312"/>
                <w:sz w:val="32"/>
                <w:szCs w:val="32"/>
              </w:rPr>
              <w:t>800</w:t>
            </w:r>
          </w:p>
        </w:tc>
      </w:tr>
      <w:tr w:rsidR="00724876">
        <w:trPr>
          <w:jc w:val="center"/>
        </w:trPr>
        <w:tc>
          <w:tcPr>
            <w:tcW w:w="4500" w:type="dxa"/>
            <w:vAlign w:val="center"/>
          </w:tcPr>
          <w:p w:rsidR="00724876" w:rsidRDefault="00326E0C" w:rsidP="002C17C7">
            <w:pPr>
              <w:spacing w:line="610" w:lineRule="exact"/>
              <w:rPr>
                <w:rFonts w:ascii="仿宋_GB2312" w:eastAsia="仿宋_GB2312"/>
                <w:sz w:val="32"/>
                <w:szCs w:val="32"/>
              </w:rPr>
            </w:pPr>
            <w:r>
              <w:rPr>
                <w:rFonts w:ascii="仿宋_GB2312" w:eastAsia="仿宋_GB2312" w:hint="eastAsia"/>
                <w:sz w:val="32"/>
                <w:szCs w:val="32"/>
              </w:rPr>
              <w:t>4个月—7个月以下引（流）产</w:t>
            </w:r>
          </w:p>
        </w:tc>
        <w:tc>
          <w:tcPr>
            <w:tcW w:w="3096" w:type="dxa"/>
            <w:vAlign w:val="center"/>
          </w:tcPr>
          <w:p w:rsidR="00724876" w:rsidRDefault="00326E0C" w:rsidP="002C17C7">
            <w:pPr>
              <w:spacing w:line="610" w:lineRule="exact"/>
              <w:rPr>
                <w:rFonts w:ascii="仿宋_GB2312" w:eastAsia="仿宋_GB2312"/>
                <w:sz w:val="32"/>
                <w:szCs w:val="32"/>
              </w:rPr>
            </w:pPr>
            <w:r>
              <w:rPr>
                <w:rFonts w:ascii="仿宋_GB2312" w:eastAsia="仿宋_GB2312"/>
                <w:sz w:val="32"/>
                <w:szCs w:val="32"/>
              </w:rPr>
              <w:t>1</w:t>
            </w:r>
            <w:r>
              <w:rPr>
                <w:rFonts w:ascii="仿宋_GB2312" w:eastAsia="仿宋_GB2312" w:hint="eastAsia"/>
                <w:sz w:val="32"/>
                <w:szCs w:val="32"/>
              </w:rPr>
              <w:t>5</w:t>
            </w:r>
            <w:r>
              <w:rPr>
                <w:rFonts w:ascii="仿宋_GB2312" w:eastAsia="仿宋_GB2312"/>
                <w:sz w:val="32"/>
                <w:szCs w:val="32"/>
              </w:rPr>
              <w:t>00</w:t>
            </w:r>
          </w:p>
        </w:tc>
      </w:tr>
      <w:tr w:rsidR="00724876">
        <w:trPr>
          <w:jc w:val="center"/>
        </w:trPr>
        <w:tc>
          <w:tcPr>
            <w:tcW w:w="4500" w:type="dxa"/>
            <w:vAlign w:val="center"/>
          </w:tcPr>
          <w:p w:rsidR="00724876" w:rsidRDefault="00326E0C" w:rsidP="002C17C7">
            <w:pPr>
              <w:spacing w:line="610" w:lineRule="exact"/>
              <w:rPr>
                <w:rFonts w:ascii="仿宋_GB2312" w:eastAsia="仿宋_GB2312"/>
                <w:sz w:val="32"/>
                <w:szCs w:val="32"/>
              </w:rPr>
            </w:pPr>
            <w:r>
              <w:rPr>
                <w:rFonts w:ascii="仿宋_GB2312" w:eastAsia="仿宋_GB2312" w:hint="eastAsia"/>
                <w:sz w:val="32"/>
                <w:szCs w:val="32"/>
              </w:rPr>
              <w:t>7个月以上引（流）产</w:t>
            </w:r>
          </w:p>
        </w:tc>
        <w:tc>
          <w:tcPr>
            <w:tcW w:w="3096" w:type="dxa"/>
            <w:vAlign w:val="center"/>
          </w:tcPr>
          <w:p w:rsidR="00724876" w:rsidRDefault="00326E0C" w:rsidP="002C17C7">
            <w:pPr>
              <w:spacing w:line="610" w:lineRule="exact"/>
              <w:rPr>
                <w:rFonts w:ascii="仿宋_GB2312" w:eastAsia="仿宋_GB2312"/>
                <w:sz w:val="32"/>
                <w:szCs w:val="32"/>
              </w:rPr>
            </w:pPr>
            <w:r>
              <w:rPr>
                <w:rFonts w:ascii="仿宋_GB2312" w:eastAsia="仿宋_GB2312" w:hint="eastAsia"/>
                <w:sz w:val="32"/>
                <w:szCs w:val="32"/>
              </w:rPr>
              <w:t>2000</w:t>
            </w:r>
          </w:p>
        </w:tc>
      </w:tr>
      <w:tr w:rsidR="00724876">
        <w:trPr>
          <w:jc w:val="center"/>
        </w:trPr>
        <w:tc>
          <w:tcPr>
            <w:tcW w:w="4500" w:type="dxa"/>
            <w:vAlign w:val="center"/>
          </w:tcPr>
          <w:p w:rsidR="00724876" w:rsidRDefault="00326E0C" w:rsidP="002C17C7">
            <w:pPr>
              <w:spacing w:line="610" w:lineRule="exact"/>
              <w:rPr>
                <w:rFonts w:ascii="仿宋_GB2312" w:eastAsia="仿宋_GB2312"/>
                <w:sz w:val="32"/>
                <w:szCs w:val="32"/>
              </w:rPr>
            </w:pPr>
            <w:r>
              <w:rPr>
                <w:rFonts w:ascii="仿宋_GB2312" w:eastAsia="仿宋_GB2312" w:hint="eastAsia"/>
                <w:sz w:val="32"/>
                <w:szCs w:val="32"/>
              </w:rPr>
              <w:t>更换宫内节育器</w:t>
            </w:r>
          </w:p>
        </w:tc>
        <w:tc>
          <w:tcPr>
            <w:tcW w:w="3096" w:type="dxa"/>
            <w:vAlign w:val="center"/>
          </w:tcPr>
          <w:p w:rsidR="00724876" w:rsidRDefault="00326E0C" w:rsidP="002C17C7">
            <w:pPr>
              <w:spacing w:line="610" w:lineRule="exact"/>
              <w:rPr>
                <w:rFonts w:ascii="仿宋_GB2312" w:eastAsia="仿宋_GB2312"/>
                <w:sz w:val="32"/>
                <w:szCs w:val="32"/>
              </w:rPr>
            </w:pPr>
            <w:r>
              <w:rPr>
                <w:rFonts w:ascii="仿宋_GB2312" w:eastAsia="仿宋_GB2312" w:hint="eastAsia"/>
                <w:sz w:val="32"/>
                <w:szCs w:val="32"/>
              </w:rPr>
              <w:t>300</w:t>
            </w:r>
          </w:p>
        </w:tc>
      </w:tr>
      <w:tr w:rsidR="00724876">
        <w:trPr>
          <w:jc w:val="center"/>
        </w:trPr>
        <w:tc>
          <w:tcPr>
            <w:tcW w:w="4500" w:type="dxa"/>
            <w:vAlign w:val="center"/>
          </w:tcPr>
          <w:p w:rsidR="00724876" w:rsidRDefault="00326E0C" w:rsidP="002C17C7">
            <w:pPr>
              <w:spacing w:line="610" w:lineRule="exact"/>
              <w:rPr>
                <w:rFonts w:ascii="仿宋_GB2312" w:eastAsia="仿宋_GB2312"/>
                <w:sz w:val="32"/>
                <w:szCs w:val="32"/>
              </w:rPr>
            </w:pPr>
            <w:r>
              <w:rPr>
                <w:rFonts w:ascii="仿宋_GB2312" w:eastAsia="仿宋_GB2312" w:hint="eastAsia"/>
                <w:sz w:val="32"/>
                <w:szCs w:val="32"/>
              </w:rPr>
              <w:t>输卵管结扎术</w:t>
            </w:r>
          </w:p>
        </w:tc>
        <w:tc>
          <w:tcPr>
            <w:tcW w:w="3096" w:type="dxa"/>
            <w:vAlign w:val="center"/>
          </w:tcPr>
          <w:p w:rsidR="00724876" w:rsidRDefault="00326E0C" w:rsidP="002C17C7">
            <w:pPr>
              <w:spacing w:line="610" w:lineRule="exact"/>
              <w:rPr>
                <w:rFonts w:ascii="仿宋_GB2312" w:eastAsia="仿宋_GB2312"/>
                <w:sz w:val="32"/>
                <w:szCs w:val="32"/>
              </w:rPr>
            </w:pPr>
            <w:r>
              <w:rPr>
                <w:rFonts w:ascii="仿宋_GB2312" w:eastAsia="仿宋_GB2312" w:hint="eastAsia"/>
                <w:sz w:val="32"/>
                <w:szCs w:val="32"/>
              </w:rPr>
              <w:t>1500</w:t>
            </w:r>
          </w:p>
        </w:tc>
      </w:tr>
      <w:tr w:rsidR="00724876">
        <w:trPr>
          <w:jc w:val="center"/>
        </w:trPr>
        <w:tc>
          <w:tcPr>
            <w:tcW w:w="4500" w:type="dxa"/>
            <w:vAlign w:val="center"/>
          </w:tcPr>
          <w:p w:rsidR="00724876" w:rsidRDefault="00326E0C" w:rsidP="002C17C7">
            <w:pPr>
              <w:spacing w:line="610" w:lineRule="exact"/>
              <w:rPr>
                <w:rFonts w:ascii="仿宋_GB2312" w:eastAsia="仿宋_GB2312"/>
                <w:sz w:val="32"/>
                <w:szCs w:val="32"/>
              </w:rPr>
            </w:pPr>
            <w:r>
              <w:rPr>
                <w:rFonts w:ascii="仿宋_GB2312" w:eastAsia="仿宋_GB2312" w:hint="eastAsia"/>
                <w:sz w:val="32"/>
                <w:szCs w:val="32"/>
              </w:rPr>
              <w:t>输精管结扎术</w:t>
            </w:r>
          </w:p>
        </w:tc>
        <w:tc>
          <w:tcPr>
            <w:tcW w:w="3096" w:type="dxa"/>
            <w:vAlign w:val="center"/>
          </w:tcPr>
          <w:p w:rsidR="00724876" w:rsidRDefault="00326E0C" w:rsidP="002C17C7">
            <w:pPr>
              <w:spacing w:line="610" w:lineRule="exact"/>
              <w:rPr>
                <w:rFonts w:ascii="仿宋_GB2312" w:eastAsia="仿宋_GB2312"/>
                <w:sz w:val="32"/>
                <w:szCs w:val="32"/>
              </w:rPr>
            </w:pPr>
            <w:r>
              <w:rPr>
                <w:rFonts w:ascii="仿宋_GB2312" w:eastAsia="仿宋_GB2312" w:hint="eastAsia"/>
                <w:sz w:val="32"/>
                <w:szCs w:val="32"/>
              </w:rPr>
              <w:t>600</w:t>
            </w:r>
          </w:p>
        </w:tc>
      </w:tr>
    </w:tbl>
    <w:p w:rsidR="00724876" w:rsidRDefault="00724876" w:rsidP="002C17C7">
      <w:pPr>
        <w:spacing w:line="480" w:lineRule="exact"/>
        <w:ind w:firstLineChars="200" w:firstLine="600"/>
        <w:textAlignment w:val="center"/>
        <w:rPr>
          <w:rFonts w:ascii="仿宋_GB2312" w:eastAsia="仿宋_GB2312"/>
          <w:sz w:val="30"/>
          <w:szCs w:val="30"/>
        </w:rPr>
      </w:pPr>
    </w:p>
    <w:p w:rsidR="00724876" w:rsidRDefault="00326E0C" w:rsidP="002C17C7">
      <w:pPr>
        <w:spacing w:line="600" w:lineRule="exact"/>
        <w:ind w:firstLineChars="200" w:firstLine="640"/>
        <w:textAlignment w:val="center"/>
        <w:rPr>
          <w:rFonts w:ascii="Times New Roman" w:eastAsia="仿宋_GB2312" w:hAnsi="Times New Roman" w:cs="Times New Roman"/>
          <w:sz w:val="32"/>
          <w:szCs w:val="32"/>
        </w:rPr>
      </w:pPr>
      <w:r>
        <w:rPr>
          <w:rFonts w:ascii="Times New Roman" w:eastAsia="仿宋_GB2312" w:hAnsi="Times New Roman" w:cs="Times New Roman"/>
          <w:sz w:val="32"/>
          <w:szCs w:val="32"/>
        </w:rPr>
        <w:t>1</w:t>
      </w:r>
      <w:r w:rsidR="00982C74">
        <w:rPr>
          <w:rFonts w:ascii="Times New Roman" w:eastAsia="仿宋_GB2312" w:hAnsi="Times New Roman" w:cs="Times New Roman" w:hint="eastAsia"/>
          <w:sz w:val="32"/>
          <w:szCs w:val="32"/>
        </w:rPr>
        <w:t>4</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哪些参保人员需要办理异地就医？</w:t>
      </w:r>
    </w:p>
    <w:p w:rsidR="00724876" w:rsidRDefault="00326E0C" w:rsidP="002C17C7">
      <w:pPr>
        <w:spacing w:line="600" w:lineRule="exact"/>
        <w:ind w:firstLineChars="200" w:firstLine="640"/>
        <w:textAlignment w:val="center"/>
        <w:rPr>
          <w:rFonts w:ascii="Times New Roman" w:eastAsia="仿宋_GB2312" w:hAnsi="Times New Roman" w:cs="Times New Roman"/>
          <w:sz w:val="32"/>
          <w:szCs w:val="32"/>
        </w:rPr>
      </w:pPr>
      <w:r>
        <w:rPr>
          <w:rFonts w:ascii="Times New Roman" w:eastAsia="仿宋_GB2312" w:hAnsi="Times New Roman" w:cs="Times New Roman"/>
          <w:sz w:val="32"/>
          <w:szCs w:val="32"/>
        </w:rPr>
        <w:t>答：</w:t>
      </w:r>
      <w:r>
        <w:rPr>
          <w:rFonts w:ascii="Times New Roman" w:eastAsia="仿宋_GB2312" w:hAnsi="Times New Roman" w:cs="Times New Roman"/>
          <w:bCs/>
          <w:sz w:val="32"/>
          <w:szCs w:val="32"/>
        </w:rPr>
        <w:t>异地安置退休、异地长期居住、常驻异地工作等参保人员在湖北省内和长期居住地的异地</w:t>
      </w:r>
      <w:proofErr w:type="gramStart"/>
      <w:r>
        <w:rPr>
          <w:rFonts w:ascii="Times New Roman" w:eastAsia="仿宋_GB2312" w:hAnsi="Times New Roman" w:cs="Times New Roman"/>
          <w:bCs/>
          <w:sz w:val="32"/>
          <w:szCs w:val="32"/>
        </w:rPr>
        <w:t>就医时免备案</w:t>
      </w:r>
      <w:proofErr w:type="gramEnd"/>
      <w:r>
        <w:rPr>
          <w:rFonts w:ascii="Times New Roman" w:eastAsia="仿宋_GB2312" w:hAnsi="Times New Roman" w:cs="Times New Roman"/>
          <w:bCs/>
          <w:sz w:val="32"/>
          <w:szCs w:val="32"/>
        </w:rPr>
        <w:t>（由参保单</w:t>
      </w:r>
      <w:proofErr w:type="gramStart"/>
      <w:r>
        <w:rPr>
          <w:rFonts w:ascii="Times New Roman" w:eastAsia="仿宋_GB2312" w:hAnsi="Times New Roman" w:cs="Times New Roman"/>
          <w:bCs/>
          <w:sz w:val="32"/>
          <w:szCs w:val="32"/>
        </w:rPr>
        <w:t>位集中</w:t>
      </w:r>
      <w:proofErr w:type="gramEnd"/>
      <w:r>
        <w:rPr>
          <w:rFonts w:ascii="Times New Roman" w:eastAsia="仿宋_GB2312" w:hAnsi="Times New Roman" w:cs="Times New Roman"/>
          <w:bCs/>
          <w:sz w:val="32"/>
          <w:szCs w:val="32"/>
        </w:rPr>
        <w:t>提前办理）。</w:t>
      </w:r>
      <w:r>
        <w:rPr>
          <w:rFonts w:ascii="Times New Roman" w:eastAsia="仿宋_GB2312" w:hAnsi="Times New Roman" w:cs="Times New Roman"/>
          <w:sz w:val="32"/>
          <w:szCs w:val="32"/>
        </w:rPr>
        <w:t>因病需转湖北省外或长期居住地以外就医的，需办理异地转诊备案。发生异地就诊抢救的，可按规定补办备案手续。</w:t>
      </w:r>
    </w:p>
    <w:p w:rsidR="00724876" w:rsidRDefault="00724876" w:rsidP="002C17C7">
      <w:pPr>
        <w:spacing w:line="600" w:lineRule="exact"/>
        <w:ind w:firstLineChars="200" w:firstLine="640"/>
        <w:textAlignment w:val="center"/>
        <w:rPr>
          <w:rFonts w:ascii="Times New Roman" w:eastAsia="仿宋_GB2312" w:hAnsi="Times New Roman" w:cs="Times New Roman"/>
          <w:sz w:val="32"/>
          <w:szCs w:val="32"/>
        </w:rPr>
      </w:pPr>
    </w:p>
    <w:p w:rsidR="00724876" w:rsidRDefault="00326E0C" w:rsidP="002C17C7">
      <w:pPr>
        <w:spacing w:line="600" w:lineRule="exact"/>
        <w:ind w:firstLineChars="200" w:firstLine="640"/>
        <w:textAlignment w:val="center"/>
        <w:rPr>
          <w:rFonts w:ascii="Times New Roman" w:eastAsia="仿宋_GB2312" w:hAnsi="Times New Roman" w:cs="Times New Roman"/>
          <w:sz w:val="32"/>
          <w:szCs w:val="32"/>
        </w:rPr>
      </w:pPr>
      <w:r>
        <w:rPr>
          <w:rFonts w:ascii="Times New Roman" w:eastAsia="仿宋_GB2312" w:hAnsi="Times New Roman" w:cs="Times New Roman"/>
          <w:sz w:val="32"/>
          <w:szCs w:val="32"/>
        </w:rPr>
        <w:t>1</w:t>
      </w:r>
      <w:r w:rsidR="00982C74">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参保人员如何办理异地转诊备案？</w:t>
      </w:r>
    </w:p>
    <w:p w:rsidR="00724876" w:rsidRDefault="00326E0C" w:rsidP="002C17C7">
      <w:pPr>
        <w:spacing w:line="600" w:lineRule="exact"/>
        <w:ind w:firstLineChars="200" w:firstLine="640"/>
        <w:textAlignment w:val="center"/>
        <w:rPr>
          <w:rFonts w:ascii="Times New Roman" w:eastAsia="仿宋_GB2312" w:hAnsi="Times New Roman" w:cs="Times New Roman"/>
          <w:sz w:val="32"/>
          <w:szCs w:val="32"/>
        </w:rPr>
      </w:pPr>
      <w:r>
        <w:rPr>
          <w:rFonts w:ascii="Times New Roman" w:eastAsia="仿宋_GB2312" w:hAnsi="Times New Roman" w:cs="Times New Roman"/>
          <w:sz w:val="32"/>
          <w:szCs w:val="32"/>
        </w:rPr>
        <w:t>答：参保人员可以通过以下途径办理：</w:t>
      </w:r>
    </w:p>
    <w:p w:rsidR="00724876" w:rsidRDefault="00326E0C" w:rsidP="002C17C7">
      <w:pPr>
        <w:spacing w:line="600" w:lineRule="exact"/>
        <w:ind w:firstLineChars="200" w:firstLine="640"/>
        <w:textAlignment w:val="center"/>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）所在企业（单位）</w:t>
      </w:r>
      <w:proofErr w:type="gramStart"/>
      <w:r>
        <w:rPr>
          <w:rFonts w:ascii="Times New Roman" w:eastAsia="仿宋_GB2312" w:hAnsi="Times New Roman" w:cs="Times New Roman"/>
          <w:sz w:val="32"/>
          <w:szCs w:val="32"/>
        </w:rPr>
        <w:t>医</w:t>
      </w:r>
      <w:proofErr w:type="gramEnd"/>
      <w:r>
        <w:rPr>
          <w:rFonts w:ascii="Times New Roman" w:eastAsia="仿宋_GB2312" w:hAnsi="Times New Roman" w:cs="Times New Roman"/>
          <w:sz w:val="32"/>
          <w:szCs w:val="32"/>
        </w:rPr>
        <w:t>保经办机构现场办理。</w:t>
      </w:r>
    </w:p>
    <w:p w:rsidR="00724876" w:rsidRDefault="00326E0C" w:rsidP="002C17C7">
      <w:pPr>
        <w:spacing w:line="600" w:lineRule="exact"/>
        <w:ind w:firstLineChars="200" w:firstLine="640"/>
        <w:textAlignment w:val="center"/>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）国家</w:t>
      </w:r>
      <w:proofErr w:type="gramStart"/>
      <w:r>
        <w:rPr>
          <w:rFonts w:ascii="Times New Roman" w:eastAsia="仿宋_GB2312" w:hAnsi="Times New Roman" w:cs="Times New Roman"/>
          <w:sz w:val="32"/>
          <w:szCs w:val="32"/>
        </w:rPr>
        <w:t>医</w:t>
      </w:r>
      <w:proofErr w:type="gramEnd"/>
      <w:r>
        <w:rPr>
          <w:rFonts w:ascii="Times New Roman" w:eastAsia="仿宋_GB2312" w:hAnsi="Times New Roman" w:cs="Times New Roman"/>
          <w:sz w:val="32"/>
          <w:szCs w:val="32"/>
        </w:rPr>
        <w:t>保服务平台手机</w:t>
      </w:r>
      <w:r>
        <w:rPr>
          <w:rFonts w:ascii="Times New Roman" w:eastAsia="仿宋_GB2312" w:hAnsi="Times New Roman" w:cs="Times New Roman"/>
          <w:sz w:val="32"/>
          <w:szCs w:val="32"/>
        </w:rPr>
        <w:t>App</w:t>
      </w:r>
      <w:r>
        <w:rPr>
          <w:rFonts w:ascii="Times New Roman" w:eastAsia="仿宋_GB2312" w:hAnsi="Times New Roman" w:cs="Times New Roman"/>
          <w:sz w:val="32"/>
          <w:szCs w:val="32"/>
        </w:rPr>
        <w:t>。</w:t>
      </w:r>
    </w:p>
    <w:p w:rsidR="00724876" w:rsidRDefault="00326E0C" w:rsidP="002C17C7">
      <w:pPr>
        <w:spacing w:line="600" w:lineRule="exact"/>
        <w:ind w:firstLineChars="200" w:firstLine="640"/>
        <w:textAlignment w:val="center"/>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）国家异地就医</w:t>
      </w:r>
      <w:proofErr w:type="gramStart"/>
      <w:r>
        <w:rPr>
          <w:rFonts w:ascii="Times New Roman" w:eastAsia="仿宋_GB2312" w:hAnsi="Times New Roman" w:cs="Times New Roman"/>
          <w:sz w:val="32"/>
          <w:szCs w:val="32"/>
        </w:rPr>
        <w:t>备案微信小</w:t>
      </w:r>
      <w:proofErr w:type="gramEnd"/>
      <w:r>
        <w:rPr>
          <w:rFonts w:ascii="Times New Roman" w:eastAsia="仿宋_GB2312" w:hAnsi="Times New Roman" w:cs="Times New Roman"/>
          <w:sz w:val="32"/>
          <w:szCs w:val="32"/>
        </w:rPr>
        <w:t>程序。</w:t>
      </w:r>
    </w:p>
    <w:p w:rsidR="00724876" w:rsidRDefault="00326E0C" w:rsidP="002C17C7">
      <w:pPr>
        <w:spacing w:line="600" w:lineRule="exact"/>
        <w:ind w:firstLineChars="200" w:firstLine="640"/>
        <w:textAlignment w:val="center"/>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sz w:val="32"/>
          <w:szCs w:val="32"/>
        </w:rPr>
        <w:t>）湖北省政务服务网。</w:t>
      </w:r>
    </w:p>
    <w:p w:rsidR="00724876" w:rsidRDefault="00326E0C" w:rsidP="002C17C7">
      <w:pPr>
        <w:spacing w:line="600" w:lineRule="exact"/>
        <w:ind w:firstLineChars="200" w:firstLine="640"/>
        <w:textAlignment w:val="center"/>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5</w:t>
      </w:r>
      <w:r>
        <w:rPr>
          <w:rFonts w:ascii="Times New Roman" w:eastAsia="仿宋_GB2312" w:hAnsi="Times New Roman" w:cs="Times New Roman"/>
          <w:sz w:val="32"/>
          <w:szCs w:val="32"/>
        </w:rPr>
        <w:t>）</w:t>
      </w:r>
      <w:proofErr w:type="gramStart"/>
      <w:r>
        <w:rPr>
          <w:rFonts w:ascii="Times New Roman" w:eastAsia="仿宋_GB2312" w:hAnsi="Times New Roman" w:cs="Times New Roman"/>
          <w:sz w:val="32"/>
          <w:szCs w:val="32"/>
        </w:rPr>
        <w:t>鄂汇办手机</w:t>
      </w:r>
      <w:proofErr w:type="gramEnd"/>
      <w:r>
        <w:rPr>
          <w:rFonts w:ascii="Times New Roman" w:eastAsia="仿宋_GB2312" w:hAnsi="Times New Roman" w:cs="Times New Roman"/>
          <w:sz w:val="32"/>
          <w:szCs w:val="32"/>
        </w:rPr>
        <w:t>App</w:t>
      </w:r>
      <w:r>
        <w:rPr>
          <w:rFonts w:ascii="Times New Roman" w:eastAsia="仿宋_GB2312" w:hAnsi="Times New Roman" w:cs="Times New Roman"/>
          <w:sz w:val="32"/>
          <w:szCs w:val="32"/>
        </w:rPr>
        <w:t>。</w:t>
      </w:r>
    </w:p>
    <w:p w:rsidR="00724876" w:rsidRDefault="00724876" w:rsidP="002C17C7">
      <w:pPr>
        <w:spacing w:line="600" w:lineRule="exact"/>
        <w:textAlignment w:val="center"/>
        <w:rPr>
          <w:rFonts w:ascii="Times New Roman" w:eastAsia="仿宋_GB2312" w:hAnsi="Times New Roman" w:cs="Times New Roman"/>
          <w:sz w:val="32"/>
          <w:szCs w:val="32"/>
        </w:rPr>
      </w:pPr>
    </w:p>
    <w:p w:rsidR="00724876" w:rsidRDefault="00326E0C" w:rsidP="002C17C7">
      <w:pPr>
        <w:spacing w:line="600" w:lineRule="exact"/>
        <w:ind w:firstLineChars="200" w:firstLine="640"/>
        <w:textAlignment w:val="center"/>
        <w:rPr>
          <w:rFonts w:ascii="Times New Roman" w:eastAsia="仿宋_GB2312" w:hAnsi="Times New Roman" w:cs="Times New Roman"/>
          <w:sz w:val="32"/>
          <w:szCs w:val="32"/>
        </w:rPr>
      </w:pPr>
      <w:r>
        <w:rPr>
          <w:rFonts w:ascii="Times New Roman" w:eastAsia="仿宋_GB2312" w:hAnsi="Times New Roman" w:cs="Times New Roman"/>
          <w:sz w:val="32"/>
          <w:szCs w:val="32"/>
        </w:rPr>
        <w:t>1</w:t>
      </w:r>
      <w:r w:rsidR="00982C74">
        <w:rPr>
          <w:rFonts w:ascii="Times New Roman" w:eastAsia="仿宋_GB2312" w:hAnsi="Times New Roman" w:cs="Times New Roman" w:hint="eastAsia"/>
          <w:sz w:val="32"/>
          <w:szCs w:val="32"/>
        </w:rPr>
        <w:t>6</w:t>
      </w:r>
      <w:r>
        <w:rPr>
          <w:rFonts w:ascii="Times New Roman" w:eastAsia="仿宋_GB2312" w:hAnsi="Times New Roman" w:cs="Times New Roman"/>
          <w:sz w:val="32"/>
          <w:szCs w:val="32"/>
        </w:rPr>
        <w:t>.</w:t>
      </w:r>
      <w:r>
        <w:rPr>
          <w:rFonts w:ascii="Times New Roman" w:eastAsia="仿宋_GB2312" w:hAnsi="Times New Roman" w:cs="Times New Roman"/>
          <w:sz w:val="32"/>
          <w:szCs w:val="32"/>
        </w:rPr>
        <w:t>异地就医如何办理直接结算手续？</w:t>
      </w:r>
    </w:p>
    <w:p w:rsidR="00724876" w:rsidRDefault="00326E0C" w:rsidP="002C17C7">
      <w:pPr>
        <w:spacing w:line="600" w:lineRule="exact"/>
        <w:ind w:firstLineChars="200" w:firstLine="640"/>
        <w:textAlignment w:val="center"/>
        <w:rPr>
          <w:rFonts w:ascii="Times New Roman" w:eastAsia="仿宋_GB2312" w:hAnsi="Times New Roman" w:cs="Times New Roman"/>
          <w:sz w:val="32"/>
          <w:szCs w:val="32"/>
        </w:rPr>
      </w:pPr>
      <w:r>
        <w:rPr>
          <w:rFonts w:ascii="Times New Roman" w:eastAsia="仿宋_GB2312" w:hAnsi="Times New Roman" w:cs="Times New Roman"/>
          <w:sz w:val="32"/>
          <w:szCs w:val="32"/>
        </w:rPr>
        <w:t>答：办理过异地转诊备案的参保人员，凭社保卡在异地就医定点医药机构直接完成联网结算，个人仅需支付个人自负部分费用。</w:t>
      </w:r>
    </w:p>
    <w:p w:rsidR="00724876" w:rsidRDefault="00724876" w:rsidP="002C17C7">
      <w:pPr>
        <w:spacing w:line="600" w:lineRule="exact"/>
        <w:ind w:firstLineChars="200" w:firstLine="640"/>
        <w:textAlignment w:val="center"/>
        <w:rPr>
          <w:rFonts w:ascii="Times New Roman" w:eastAsia="仿宋_GB2312" w:hAnsi="Times New Roman" w:cs="Times New Roman"/>
          <w:sz w:val="32"/>
          <w:szCs w:val="32"/>
        </w:rPr>
      </w:pPr>
    </w:p>
    <w:p w:rsidR="00724876" w:rsidRDefault="00326E0C" w:rsidP="002C17C7">
      <w:pPr>
        <w:spacing w:line="600" w:lineRule="exact"/>
        <w:ind w:firstLineChars="200" w:firstLine="640"/>
        <w:textAlignment w:val="center"/>
        <w:rPr>
          <w:rFonts w:ascii="Times New Roman" w:eastAsia="仿宋_GB2312" w:hAnsi="Times New Roman" w:cs="Times New Roman"/>
          <w:sz w:val="32"/>
          <w:szCs w:val="32"/>
        </w:rPr>
      </w:pPr>
      <w:r>
        <w:rPr>
          <w:rFonts w:ascii="Times New Roman" w:eastAsia="仿宋_GB2312" w:hAnsi="Times New Roman" w:cs="Times New Roman"/>
          <w:sz w:val="32"/>
          <w:szCs w:val="32"/>
        </w:rPr>
        <w:t>1</w:t>
      </w:r>
      <w:r w:rsidR="00982C74">
        <w:rPr>
          <w:rFonts w:ascii="Times New Roman" w:eastAsia="仿宋_GB2312" w:hAnsi="Times New Roman" w:cs="Times New Roman" w:hint="eastAsia"/>
          <w:sz w:val="32"/>
          <w:szCs w:val="32"/>
        </w:rPr>
        <w:t>7</w:t>
      </w:r>
      <w:r>
        <w:rPr>
          <w:rFonts w:ascii="Times New Roman" w:eastAsia="仿宋_GB2312" w:hAnsi="Times New Roman" w:cs="Times New Roman"/>
          <w:sz w:val="32"/>
          <w:szCs w:val="32"/>
        </w:rPr>
        <w:t>.</w:t>
      </w:r>
      <w:r>
        <w:rPr>
          <w:rFonts w:ascii="Times New Roman" w:eastAsia="仿宋_GB2312" w:hAnsi="Times New Roman" w:cs="Times New Roman"/>
          <w:sz w:val="32"/>
          <w:szCs w:val="32"/>
        </w:rPr>
        <w:t>异地就医人员住院医疗费用报销比例是多少？</w:t>
      </w:r>
    </w:p>
    <w:p w:rsidR="00724876" w:rsidRDefault="00326E0C" w:rsidP="002C17C7">
      <w:pPr>
        <w:spacing w:line="600" w:lineRule="exact"/>
        <w:ind w:firstLineChars="200" w:firstLine="640"/>
        <w:textAlignment w:val="center"/>
        <w:rPr>
          <w:rFonts w:ascii="Times New Roman" w:eastAsia="仿宋_GB2312" w:hAnsi="Times New Roman" w:cs="Times New Roman"/>
          <w:sz w:val="32"/>
          <w:szCs w:val="32"/>
        </w:rPr>
      </w:pPr>
      <w:r>
        <w:rPr>
          <w:rFonts w:ascii="Times New Roman" w:eastAsia="仿宋_GB2312" w:hAnsi="Times New Roman" w:cs="Times New Roman"/>
          <w:sz w:val="32"/>
          <w:szCs w:val="32"/>
        </w:rPr>
        <w:t>答：</w:t>
      </w:r>
      <w:r>
        <w:rPr>
          <w:rFonts w:ascii="Times New Roman" w:eastAsia="仿宋_GB2312" w:hAnsi="Times New Roman" w:cs="Times New Roman"/>
          <w:bCs/>
          <w:sz w:val="32"/>
          <w:szCs w:val="32"/>
        </w:rPr>
        <w:t>异地安置退休、异地长期居住、常驻异地工作等参保人员在异地就医定点医药机构就医的，起付标准和统筹基金支付比例参照省直同级别定点医药机构相应标准执行。</w:t>
      </w:r>
    </w:p>
    <w:p w:rsidR="00724876" w:rsidRDefault="00326E0C" w:rsidP="002C17C7">
      <w:pPr>
        <w:spacing w:line="600" w:lineRule="exact"/>
        <w:ind w:firstLineChars="200" w:firstLine="640"/>
        <w:textAlignment w:val="center"/>
        <w:rPr>
          <w:rFonts w:ascii="Times New Roman" w:eastAsia="仿宋_GB2312" w:hAnsi="Times New Roman" w:cs="Times New Roman"/>
          <w:sz w:val="32"/>
          <w:szCs w:val="32"/>
        </w:rPr>
      </w:pPr>
      <w:r>
        <w:rPr>
          <w:rFonts w:ascii="Times New Roman" w:eastAsia="仿宋_GB2312" w:hAnsi="Times New Roman" w:cs="Times New Roman"/>
          <w:sz w:val="32"/>
          <w:szCs w:val="32"/>
        </w:rPr>
        <w:t>因病需转湖北省外或长期居住地以外就医的，需办理异地转诊备案，统筹基金支付比例在省直同级别定点医疗机构的基础上相应下降</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个百分点。</w:t>
      </w:r>
    </w:p>
    <w:p w:rsidR="00724876" w:rsidRDefault="00326E0C" w:rsidP="002C17C7">
      <w:pPr>
        <w:spacing w:line="600" w:lineRule="exact"/>
        <w:ind w:firstLineChars="200" w:firstLine="640"/>
        <w:textAlignment w:val="center"/>
        <w:rPr>
          <w:rFonts w:ascii="Times New Roman" w:eastAsia="仿宋_GB2312" w:hAnsi="Times New Roman" w:cs="Times New Roman"/>
          <w:sz w:val="32"/>
          <w:szCs w:val="32"/>
        </w:rPr>
      </w:pPr>
      <w:r>
        <w:rPr>
          <w:rFonts w:ascii="Times New Roman" w:eastAsia="仿宋_GB2312" w:hAnsi="Times New Roman" w:cs="Times New Roman"/>
          <w:sz w:val="32"/>
          <w:szCs w:val="32"/>
        </w:rPr>
        <w:t>未按规定办理备案，或在非异地就医定点医疗机构就医的，统筹基金支付比例在省直同级别定点医疗机构的基础上</w:t>
      </w:r>
      <w:r>
        <w:rPr>
          <w:rFonts w:ascii="Times New Roman" w:eastAsia="仿宋_GB2312" w:hAnsi="Times New Roman" w:cs="Times New Roman"/>
          <w:sz w:val="32"/>
          <w:szCs w:val="32"/>
        </w:rPr>
        <w:lastRenderedPageBreak/>
        <w:t>降低一半。</w:t>
      </w:r>
    </w:p>
    <w:p w:rsidR="00724876" w:rsidRDefault="00724876" w:rsidP="002C17C7">
      <w:pPr>
        <w:spacing w:line="600" w:lineRule="exact"/>
        <w:textAlignment w:val="center"/>
        <w:rPr>
          <w:rFonts w:ascii="Times New Roman" w:eastAsia="仿宋_GB2312" w:hAnsi="Times New Roman" w:cs="Times New Roman"/>
          <w:sz w:val="32"/>
          <w:szCs w:val="32"/>
        </w:rPr>
      </w:pPr>
    </w:p>
    <w:p w:rsidR="00724876" w:rsidRDefault="00326E0C" w:rsidP="002C17C7">
      <w:pPr>
        <w:spacing w:line="600" w:lineRule="exact"/>
        <w:ind w:firstLineChars="200" w:firstLine="640"/>
        <w:textAlignment w:val="center"/>
        <w:rPr>
          <w:rFonts w:ascii="Times New Roman" w:eastAsia="仿宋_GB2312" w:hAnsi="Times New Roman" w:cs="Times New Roman"/>
          <w:sz w:val="32"/>
          <w:szCs w:val="32"/>
        </w:rPr>
      </w:pPr>
      <w:r>
        <w:rPr>
          <w:rFonts w:ascii="Times New Roman" w:eastAsia="仿宋_GB2312" w:hAnsi="Times New Roman" w:cs="Times New Roman"/>
          <w:sz w:val="32"/>
          <w:szCs w:val="32"/>
        </w:rPr>
        <w:t>1</w:t>
      </w:r>
      <w:r w:rsidR="00982C74">
        <w:rPr>
          <w:rFonts w:ascii="Times New Roman" w:eastAsia="仿宋_GB2312" w:hAnsi="Times New Roman" w:cs="Times New Roman" w:hint="eastAsia"/>
          <w:sz w:val="32"/>
          <w:szCs w:val="32"/>
        </w:rPr>
        <w:t>8</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参保人员医疗费用在医药机构没有直接结算如何报销</w:t>
      </w:r>
      <w:r>
        <w:rPr>
          <w:rFonts w:ascii="Times New Roman" w:eastAsia="仿宋_GB2312" w:hAnsi="Times New Roman" w:cs="Times New Roman"/>
          <w:sz w:val="32"/>
          <w:szCs w:val="32"/>
        </w:rPr>
        <w:t>?</w:t>
      </w:r>
    </w:p>
    <w:p w:rsidR="00724876" w:rsidRDefault="00326E0C" w:rsidP="002C17C7">
      <w:pPr>
        <w:spacing w:line="600" w:lineRule="exact"/>
        <w:ind w:firstLineChars="200" w:firstLine="640"/>
        <w:textAlignment w:val="center"/>
        <w:rPr>
          <w:rFonts w:ascii="Times New Roman" w:eastAsia="仿宋_GB2312" w:hAnsi="Times New Roman" w:cs="Times New Roman"/>
          <w:sz w:val="32"/>
          <w:szCs w:val="32"/>
        </w:rPr>
      </w:pPr>
      <w:r>
        <w:rPr>
          <w:rFonts w:ascii="Times New Roman" w:eastAsia="仿宋_GB2312" w:hAnsi="Times New Roman" w:cs="Times New Roman"/>
          <w:sz w:val="32"/>
          <w:szCs w:val="32"/>
        </w:rPr>
        <w:t>答：若因故未在医药机构实行联网直接结算的，参保人员可持医药费用发票、费用清单、出院小结、病历（处方）、社保卡（银行卡）等资料原件，回本所在企业</w:t>
      </w:r>
      <w:r>
        <w:rPr>
          <w:rFonts w:ascii="Times New Roman" w:eastAsia="仿宋_GB2312" w:hAnsi="Times New Roman" w:cs="Times New Roman"/>
          <w:sz w:val="32"/>
          <w:szCs w:val="32"/>
        </w:rPr>
        <w:t>(</w:t>
      </w:r>
      <w:r>
        <w:rPr>
          <w:rFonts w:ascii="Times New Roman" w:eastAsia="仿宋_GB2312" w:hAnsi="Times New Roman" w:cs="Times New Roman"/>
          <w:sz w:val="32"/>
          <w:szCs w:val="32"/>
        </w:rPr>
        <w:t>单位）申请手工（零星）报销。</w:t>
      </w:r>
    </w:p>
    <w:p w:rsidR="00724876" w:rsidRDefault="00724876" w:rsidP="002C17C7">
      <w:pPr>
        <w:spacing w:line="600" w:lineRule="exact"/>
        <w:ind w:firstLineChars="200" w:firstLine="640"/>
        <w:textAlignment w:val="center"/>
        <w:rPr>
          <w:rFonts w:ascii="Times New Roman" w:eastAsia="仿宋_GB2312" w:hAnsi="Times New Roman" w:cs="Times New Roman"/>
          <w:sz w:val="32"/>
          <w:szCs w:val="32"/>
        </w:rPr>
      </w:pPr>
    </w:p>
    <w:p w:rsidR="00724876" w:rsidRDefault="00326E0C" w:rsidP="002C17C7">
      <w:pPr>
        <w:spacing w:line="600" w:lineRule="exact"/>
        <w:ind w:firstLineChars="200" w:firstLine="640"/>
        <w:textAlignment w:val="center"/>
        <w:rPr>
          <w:rFonts w:ascii="Times New Roman" w:eastAsia="仿宋_GB2312" w:hAnsi="Times New Roman" w:cs="Times New Roman"/>
          <w:sz w:val="32"/>
          <w:szCs w:val="32"/>
        </w:rPr>
      </w:pPr>
      <w:r>
        <w:rPr>
          <w:rFonts w:ascii="Times New Roman" w:eastAsia="仿宋_GB2312" w:hAnsi="Times New Roman" w:cs="Times New Roman"/>
          <w:sz w:val="32"/>
          <w:szCs w:val="32"/>
        </w:rPr>
        <w:t>1</w:t>
      </w:r>
      <w:r w:rsidR="00982C74">
        <w:rPr>
          <w:rFonts w:ascii="Times New Roman" w:eastAsia="仿宋_GB2312" w:hAnsi="Times New Roman" w:cs="Times New Roman" w:hint="eastAsia"/>
          <w:sz w:val="32"/>
          <w:szCs w:val="32"/>
        </w:rPr>
        <w:t>9</w:t>
      </w:r>
      <w:r>
        <w:rPr>
          <w:rFonts w:ascii="Times New Roman" w:eastAsia="仿宋_GB2312" w:hAnsi="Times New Roman" w:cs="Times New Roman"/>
          <w:sz w:val="32"/>
          <w:szCs w:val="32"/>
        </w:rPr>
        <w:t>.</w:t>
      </w:r>
      <w:r>
        <w:rPr>
          <w:rFonts w:ascii="Times New Roman" w:eastAsia="仿宋_GB2312" w:hAnsi="Times New Roman" w:cs="Times New Roman"/>
          <w:sz w:val="32"/>
          <w:szCs w:val="32"/>
        </w:rPr>
        <w:t>职工基本</w:t>
      </w:r>
      <w:proofErr w:type="gramStart"/>
      <w:r>
        <w:rPr>
          <w:rFonts w:ascii="Times New Roman" w:eastAsia="仿宋_GB2312" w:hAnsi="Times New Roman" w:cs="Times New Roman"/>
          <w:sz w:val="32"/>
          <w:szCs w:val="32"/>
        </w:rPr>
        <w:t>医保连续</w:t>
      </w:r>
      <w:proofErr w:type="gramEnd"/>
      <w:r>
        <w:rPr>
          <w:rFonts w:ascii="Times New Roman" w:eastAsia="仿宋_GB2312" w:hAnsi="Times New Roman" w:cs="Times New Roman"/>
          <w:sz w:val="32"/>
          <w:szCs w:val="32"/>
        </w:rPr>
        <w:t>缴费达到多少年限可以</w:t>
      </w:r>
      <w:proofErr w:type="gramStart"/>
      <w:r>
        <w:rPr>
          <w:rFonts w:ascii="Times New Roman" w:eastAsia="仿宋_GB2312" w:hAnsi="Times New Roman" w:cs="Times New Roman"/>
          <w:sz w:val="32"/>
          <w:szCs w:val="32"/>
        </w:rPr>
        <w:t>不</w:t>
      </w:r>
      <w:proofErr w:type="gramEnd"/>
      <w:r>
        <w:rPr>
          <w:rFonts w:ascii="Times New Roman" w:eastAsia="仿宋_GB2312" w:hAnsi="Times New Roman" w:cs="Times New Roman"/>
          <w:sz w:val="32"/>
          <w:szCs w:val="32"/>
        </w:rPr>
        <w:t>缴费？</w:t>
      </w:r>
    </w:p>
    <w:p w:rsidR="00E60D29" w:rsidRDefault="00326E0C" w:rsidP="00E60D29">
      <w:pPr>
        <w:spacing w:line="600" w:lineRule="exact"/>
        <w:ind w:firstLineChars="200" w:firstLine="640"/>
        <w:textAlignment w:val="center"/>
        <w:rPr>
          <w:rFonts w:ascii="Times New Roman" w:eastAsia="仿宋_GB2312" w:hAnsi="Times New Roman" w:cs="Times New Roman"/>
          <w:sz w:val="32"/>
          <w:szCs w:val="32"/>
        </w:rPr>
      </w:pPr>
      <w:r>
        <w:rPr>
          <w:rFonts w:ascii="Times New Roman" w:eastAsia="仿宋_GB2312" w:hAnsi="Times New Roman" w:cs="Times New Roman"/>
          <w:sz w:val="32"/>
          <w:szCs w:val="32"/>
        </w:rPr>
        <w:t>答：职工达到法定退休年龄按规定办理退休手续，基本医疗保险累计缴费年限（含视同缴费年限）男满</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年、女满</w:t>
      </w:r>
      <w:r>
        <w:rPr>
          <w:rFonts w:ascii="Times New Roman" w:eastAsia="仿宋_GB2312" w:hAnsi="Times New Roman" w:cs="Times New Roman"/>
          <w:sz w:val="32"/>
          <w:szCs w:val="32"/>
        </w:rPr>
        <w:t>25</w:t>
      </w:r>
      <w:r>
        <w:rPr>
          <w:rFonts w:ascii="Times New Roman" w:eastAsia="仿宋_GB2312" w:hAnsi="Times New Roman" w:cs="Times New Roman"/>
          <w:sz w:val="32"/>
          <w:szCs w:val="32"/>
        </w:rPr>
        <w:t>年，且实际缴费年限满</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年的，退休后不再缴纳基本医疗保险费，按规定享受基本医疗保险待遇。退休时缴费不满规定年限的，需按相关规定补缴。</w:t>
      </w:r>
    </w:p>
    <w:p w:rsidR="00E60D29" w:rsidRDefault="00E60D29" w:rsidP="00E60D29">
      <w:pPr>
        <w:pStyle w:val="a0"/>
        <w:rPr>
          <w:rFonts w:ascii="仿宋" w:eastAsia="仿宋" w:hAnsi="仿宋" w:cs="___WRD_EMBED_SUB_43"/>
          <w:sz w:val="32"/>
          <w:szCs w:val="32"/>
        </w:rPr>
      </w:pPr>
      <w:r>
        <w:rPr>
          <w:rFonts w:hint="eastAsia"/>
        </w:rPr>
        <w:t xml:space="preserve"> </w:t>
      </w:r>
      <w:r>
        <w:t xml:space="preserve">     </w:t>
      </w:r>
      <w:r w:rsidRPr="00E60D29">
        <w:rPr>
          <w:rFonts w:ascii="仿宋" w:eastAsia="仿宋" w:hAnsi="仿宋" w:cs="Times New Roman" w:hint="eastAsia"/>
          <w:sz w:val="32"/>
          <w:szCs w:val="32"/>
        </w:rPr>
        <w:t>在</w:t>
      </w:r>
      <w:r w:rsidRPr="00E60D29">
        <w:rPr>
          <w:rFonts w:ascii="仿宋" w:eastAsia="仿宋" w:hAnsi="仿宋" w:cs="微软雅黑" w:hint="eastAsia"/>
          <w:sz w:val="32"/>
          <w:szCs w:val="32"/>
        </w:rPr>
        <w:t>东风</w:t>
      </w:r>
      <w:r w:rsidRPr="00E60D29">
        <w:rPr>
          <w:rFonts w:ascii="仿宋" w:eastAsia="仿宋" w:hAnsi="仿宋" w:cs="___WRD_EMBED_SUB_43" w:hint="eastAsia"/>
          <w:sz w:val="32"/>
          <w:szCs w:val="32"/>
        </w:rPr>
        <w:t>公</w:t>
      </w:r>
      <w:r w:rsidRPr="00E60D29">
        <w:rPr>
          <w:rFonts w:ascii="仿宋" w:eastAsia="仿宋" w:hAnsi="仿宋" w:cs="微软雅黑" w:hint="eastAsia"/>
          <w:sz w:val="32"/>
          <w:szCs w:val="32"/>
        </w:rPr>
        <w:t>司</w:t>
      </w:r>
      <w:r w:rsidRPr="00E60D29">
        <w:rPr>
          <w:rFonts w:ascii="仿宋" w:eastAsia="仿宋" w:hAnsi="仿宋" w:cs="___WRD_EMBED_SUB_43" w:hint="eastAsia"/>
          <w:sz w:val="32"/>
          <w:szCs w:val="32"/>
        </w:rPr>
        <w:t>基本医疗保险缴费年限作为省直医疗保险的实际缴费年限。</w:t>
      </w:r>
    </w:p>
    <w:p w:rsidR="00E60D29" w:rsidRPr="00E60D29" w:rsidRDefault="00E60D29" w:rsidP="00E60D29">
      <w:pPr>
        <w:pStyle w:val="a0"/>
        <w:rPr>
          <w:rFonts w:ascii="仿宋" w:eastAsia="仿宋" w:hAnsi="仿宋" w:cs="Times New Roman"/>
          <w:sz w:val="32"/>
          <w:szCs w:val="32"/>
        </w:rPr>
      </w:pPr>
    </w:p>
    <w:p w:rsidR="00724876" w:rsidRDefault="00982C74" w:rsidP="002C17C7">
      <w:pPr>
        <w:spacing w:line="600" w:lineRule="exact"/>
        <w:ind w:firstLineChars="200" w:firstLine="640"/>
        <w:textAlignment w:val="center"/>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20</w:t>
      </w:r>
      <w:r w:rsidR="00326E0C">
        <w:rPr>
          <w:rFonts w:ascii="Times New Roman" w:eastAsia="仿宋_GB2312" w:hAnsi="Times New Roman" w:cs="Times New Roman"/>
          <w:sz w:val="32"/>
          <w:szCs w:val="32"/>
        </w:rPr>
        <w:t>.</w:t>
      </w:r>
      <w:r w:rsidR="004561B1">
        <w:rPr>
          <w:rFonts w:ascii="Times New Roman" w:eastAsia="仿宋_GB2312" w:hAnsi="Times New Roman" w:cs="Times New Roman" w:hint="eastAsia"/>
          <w:sz w:val="32"/>
          <w:szCs w:val="32"/>
        </w:rPr>
        <w:t>社</w:t>
      </w:r>
      <w:r w:rsidR="00326E0C">
        <w:rPr>
          <w:rFonts w:ascii="Times New Roman" w:eastAsia="仿宋_GB2312" w:hAnsi="Times New Roman" w:cs="Times New Roman"/>
          <w:sz w:val="32"/>
          <w:szCs w:val="32"/>
        </w:rPr>
        <w:t>保卡遗失了如何补办？</w:t>
      </w:r>
    </w:p>
    <w:p w:rsidR="00724876" w:rsidRDefault="00326E0C" w:rsidP="002C17C7">
      <w:pPr>
        <w:spacing w:line="600" w:lineRule="exact"/>
        <w:ind w:firstLineChars="200" w:firstLine="640"/>
        <w:textAlignment w:val="center"/>
        <w:rPr>
          <w:rFonts w:ascii="Times New Roman" w:eastAsia="仿宋_GB2312" w:hAnsi="Times New Roman" w:cs="Times New Roman"/>
          <w:sz w:val="32"/>
          <w:szCs w:val="32"/>
        </w:rPr>
      </w:pPr>
      <w:r>
        <w:rPr>
          <w:rFonts w:ascii="Times New Roman" w:eastAsia="仿宋_GB2312" w:hAnsi="Times New Roman" w:cs="Times New Roman"/>
          <w:sz w:val="32"/>
          <w:szCs w:val="32"/>
        </w:rPr>
        <w:t>答：社保卡丢失的，持卡人应当申请补领。社保卡的补领须在正式挂失后方可办理。社保</w:t>
      </w:r>
      <w:proofErr w:type="gramStart"/>
      <w:r>
        <w:rPr>
          <w:rFonts w:ascii="Times New Roman" w:eastAsia="仿宋_GB2312" w:hAnsi="Times New Roman" w:cs="Times New Roman"/>
          <w:sz w:val="32"/>
          <w:szCs w:val="32"/>
        </w:rPr>
        <w:t>卡有效</w:t>
      </w:r>
      <w:proofErr w:type="gramEnd"/>
      <w:r>
        <w:rPr>
          <w:rFonts w:ascii="Times New Roman" w:eastAsia="仿宋_GB2312" w:hAnsi="Times New Roman" w:cs="Times New Roman"/>
          <w:sz w:val="32"/>
          <w:szCs w:val="32"/>
        </w:rPr>
        <w:t>期满的，卡损毁、卡面污损、残缺不能辨认的，持卡人相貌与卡面相片相差较</w:t>
      </w:r>
      <w:r>
        <w:rPr>
          <w:rFonts w:ascii="Times New Roman" w:eastAsia="仿宋_GB2312" w:hAnsi="Times New Roman" w:cs="Times New Roman"/>
          <w:sz w:val="32"/>
          <w:szCs w:val="32"/>
        </w:rPr>
        <w:lastRenderedPageBreak/>
        <w:t>大的，以及持卡人姓名、二代身份证号码变更、社会保障号码变更的，持卡人应申请换领社会保障卡。办理社会保障卡的补领和换领，持卡人须到卡面上合作银行办理挂失销户手续。办理方式：</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、可在</w:t>
      </w:r>
      <w:r>
        <w:rPr>
          <w:rFonts w:ascii="Times New Roman" w:eastAsia="仿宋_GB2312" w:hAnsi="Times New Roman" w:cs="Times New Roman"/>
          <w:sz w:val="32"/>
          <w:szCs w:val="32"/>
        </w:rPr>
        <w:t>“</w:t>
      </w:r>
      <w:r>
        <w:rPr>
          <w:rFonts w:ascii="Times New Roman" w:eastAsia="仿宋_GB2312" w:hAnsi="Times New Roman" w:cs="Times New Roman"/>
          <w:sz w:val="32"/>
          <w:szCs w:val="32"/>
        </w:rPr>
        <w:t>湖北政务网</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上申请制社会保障卡。</w:t>
      </w:r>
      <w:r>
        <w:rPr>
          <w:rFonts w:ascii="Times New Roman" w:eastAsia="仿宋_GB2312" w:hAnsi="Times New Roman" w:cs="Times New Roman"/>
          <w:sz w:val="32"/>
          <w:szCs w:val="32"/>
        </w:rPr>
        <w:t>2</w:t>
      </w:r>
      <w:r>
        <w:rPr>
          <w:rFonts w:ascii="Times New Roman" w:eastAsia="仿宋_GB2312" w:hAnsi="Times New Roman" w:cs="Times New Roman"/>
          <w:sz w:val="32"/>
          <w:szCs w:val="32"/>
        </w:rPr>
        <w:t>、相关银行现场制卡。推荐使用</w:t>
      </w:r>
      <w:proofErr w:type="gramStart"/>
      <w:r>
        <w:rPr>
          <w:rFonts w:ascii="Times New Roman" w:eastAsia="仿宋_GB2312" w:hAnsi="Times New Roman" w:cs="Times New Roman"/>
          <w:sz w:val="32"/>
          <w:szCs w:val="32"/>
        </w:rPr>
        <w:t>医保电子</w:t>
      </w:r>
      <w:proofErr w:type="gramEnd"/>
      <w:r>
        <w:rPr>
          <w:rFonts w:ascii="Times New Roman" w:eastAsia="仿宋_GB2312" w:hAnsi="Times New Roman" w:cs="Times New Roman"/>
          <w:sz w:val="32"/>
          <w:szCs w:val="32"/>
        </w:rPr>
        <w:t>凭证。</w:t>
      </w:r>
    </w:p>
    <w:p w:rsidR="00724876" w:rsidRDefault="00724876" w:rsidP="002C17C7">
      <w:pPr>
        <w:spacing w:line="600" w:lineRule="exact"/>
        <w:ind w:firstLineChars="200" w:firstLine="640"/>
        <w:textAlignment w:val="center"/>
        <w:rPr>
          <w:rFonts w:ascii="Times New Roman" w:eastAsia="仿宋_GB2312" w:hAnsi="Times New Roman" w:cs="Times New Roman"/>
          <w:sz w:val="32"/>
          <w:szCs w:val="32"/>
        </w:rPr>
      </w:pPr>
    </w:p>
    <w:p w:rsidR="00724876" w:rsidRDefault="009A0684" w:rsidP="002C17C7">
      <w:pPr>
        <w:spacing w:line="600" w:lineRule="exact"/>
        <w:ind w:firstLineChars="200" w:firstLine="640"/>
        <w:textAlignment w:val="center"/>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sidR="00982C74">
        <w:rPr>
          <w:rFonts w:ascii="Times New Roman" w:eastAsia="仿宋_GB2312" w:hAnsi="Times New Roman" w:cs="Times New Roman" w:hint="eastAsia"/>
          <w:sz w:val="32"/>
          <w:szCs w:val="32"/>
        </w:rPr>
        <w:t>1</w:t>
      </w:r>
      <w:r w:rsidR="00326E0C">
        <w:rPr>
          <w:rFonts w:ascii="Times New Roman" w:eastAsia="仿宋_GB2312" w:hAnsi="Times New Roman" w:cs="Times New Roman" w:hint="eastAsia"/>
          <w:sz w:val="32"/>
          <w:szCs w:val="32"/>
        </w:rPr>
        <w:t>.</w:t>
      </w:r>
      <w:r w:rsidR="00326E0C">
        <w:rPr>
          <w:rFonts w:ascii="Times New Roman" w:eastAsia="仿宋_GB2312" w:hAnsi="Times New Roman" w:cs="Times New Roman"/>
          <w:sz w:val="32"/>
          <w:szCs w:val="32"/>
        </w:rPr>
        <w:t>如何申领</w:t>
      </w:r>
      <w:proofErr w:type="gramStart"/>
      <w:r w:rsidR="00326E0C">
        <w:rPr>
          <w:rFonts w:ascii="Times New Roman" w:eastAsia="仿宋_GB2312" w:hAnsi="Times New Roman" w:cs="Times New Roman"/>
          <w:sz w:val="32"/>
          <w:szCs w:val="32"/>
        </w:rPr>
        <w:t>医保电子</w:t>
      </w:r>
      <w:proofErr w:type="gramEnd"/>
      <w:r w:rsidR="00326E0C">
        <w:rPr>
          <w:rFonts w:ascii="Times New Roman" w:eastAsia="仿宋_GB2312" w:hAnsi="Times New Roman" w:cs="Times New Roman"/>
          <w:sz w:val="32"/>
          <w:szCs w:val="32"/>
        </w:rPr>
        <w:t>凭证？</w:t>
      </w:r>
    </w:p>
    <w:p w:rsidR="00724876" w:rsidRDefault="00326E0C" w:rsidP="002C17C7">
      <w:pPr>
        <w:spacing w:line="600" w:lineRule="exact"/>
        <w:ind w:firstLineChars="200" w:firstLine="420"/>
        <w:rPr>
          <w:rFonts w:ascii="Times New Roman" w:eastAsia="仿宋_GB2312" w:hAnsi="Times New Roman" w:cs="Times New Roman"/>
          <w:sz w:val="32"/>
          <w:szCs w:val="32"/>
          <w:shd w:val="clear" w:color="auto" w:fill="FFFFFF"/>
        </w:rPr>
      </w:pPr>
      <w:r>
        <w:rPr>
          <w:rFonts w:ascii="Times New Roman" w:hAnsi="Times New Roman" w:cs="Times New Roman"/>
        </w:rPr>
        <w:t xml:space="preserve">  </w:t>
      </w:r>
      <w:r>
        <w:rPr>
          <w:rFonts w:ascii="Times New Roman" w:eastAsia="仿宋_GB2312" w:hAnsi="Times New Roman" w:cs="Times New Roman"/>
          <w:sz w:val="32"/>
          <w:szCs w:val="32"/>
        </w:rPr>
        <w:t>答：参保人可通过国家</w:t>
      </w:r>
      <w:proofErr w:type="gramStart"/>
      <w:r>
        <w:rPr>
          <w:rFonts w:ascii="Times New Roman" w:eastAsia="仿宋_GB2312" w:hAnsi="Times New Roman" w:cs="Times New Roman"/>
          <w:sz w:val="32"/>
          <w:szCs w:val="32"/>
        </w:rPr>
        <w:t>医</w:t>
      </w:r>
      <w:proofErr w:type="gramEnd"/>
      <w:r>
        <w:rPr>
          <w:rFonts w:ascii="Times New Roman" w:eastAsia="仿宋_GB2312" w:hAnsi="Times New Roman" w:cs="Times New Roman"/>
          <w:sz w:val="32"/>
          <w:szCs w:val="32"/>
        </w:rPr>
        <w:t>保服务平台</w:t>
      </w:r>
      <w:r>
        <w:rPr>
          <w:rFonts w:ascii="Times New Roman" w:eastAsia="仿宋_GB2312" w:hAnsi="Times New Roman" w:cs="Times New Roman"/>
          <w:sz w:val="32"/>
          <w:szCs w:val="32"/>
        </w:rPr>
        <w:t>APP</w:t>
      </w:r>
      <w:r>
        <w:rPr>
          <w:rFonts w:ascii="Times New Roman" w:eastAsia="仿宋_GB2312" w:hAnsi="Times New Roman" w:cs="Times New Roman"/>
          <w:sz w:val="32"/>
          <w:szCs w:val="32"/>
        </w:rPr>
        <w:t>，或者通过微信、</w:t>
      </w:r>
      <w:proofErr w:type="gramStart"/>
      <w:r>
        <w:rPr>
          <w:rFonts w:ascii="Times New Roman" w:eastAsia="仿宋_GB2312" w:hAnsi="Times New Roman" w:cs="Times New Roman"/>
          <w:sz w:val="32"/>
          <w:szCs w:val="32"/>
        </w:rPr>
        <w:t>医保微信公众号</w:t>
      </w:r>
      <w:proofErr w:type="gramEnd"/>
      <w:r>
        <w:rPr>
          <w:rFonts w:ascii="Times New Roman" w:eastAsia="仿宋_GB2312" w:hAnsi="Times New Roman" w:cs="Times New Roman"/>
          <w:sz w:val="32"/>
          <w:szCs w:val="32"/>
        </w:rPr>
        <w:t>、支付宝、合作金融机构（工商银行、中国银行、农业银行等）</w:t>
      </w:r>
      <w:r>
        <w:rPr>
          <w:rFonts w:ascii="Times New Roman" w:eastAsia="仿宋_GB2312" w:hAnsi="Times New Roman" w:cs="Times New Roman"/>
          <w:sz w:val="32"/>
          <w:szCs w:val="32"/>
        </w:rPr>
        <w:t>APP</w:t>
      </w:r>
      <w:r>
        <w:rPr>
          <w:rFonts w:ascii="Times New Roman" w:eastAsia="仿宋_GB2312" w:hAnsi="Times New Roman" w:cs="Times New Roman"/>
          <w:sz w:val="32"/>
          <w:szCs w:val="32"/>
        </w:rPr>
        <w:t>等经由国家</w:t>
      </w:r>
      <w:proofErr w:type="gramStart"/>
      <w:r>
        <w:rPr>
          <w:rFonts w:ascii="Times New Roman" w:eastAsia="仿宋_GB2312" w:hAnsi="Times New Roman" w:cs="Times New Roman"/>
          <w:sz w:val="32"/>
          <w:szCs w:val="32"/>
        </w:rPr>
        <w:t>医</w:t>
      </w:r>
      <w:proofErr w:type="gramEnd"/>
      <w:r>
        <w:rPr>
          <w:rFonts w:ascii="Times New Roman" w:eastAsia="仿宋_GB2312" w:hAnsi="Times New Roman" w:cs="Times New Roman"/>
          <w:sz w:val="32"/>
          <w:szCs w:val="32"/>
        </w:rPr>
        <w:t>保局认证授权的第三</w:t>
      </w:r>
      <w:proofErr w:type="gramStart"/>
      <w:r>
        <w:rPr>
          <w:rFonts w:ascii="Times New Roman" w:eastAsia="仿宋_GB2312" w:hAnsi="Times New Roman" w:cs="Times New Roman"/>
          <w:sz w:val="32"/>
          <w:szCs w:val="32"/>
        </w:rPr>
        <w:t>方渠道</w:t>
      </w:r>
      <w:proofErr w:type="gramEnd"/>
      <w:r>
        <w:rPr>
          <w:rFonts w:ascii="Times New Roman" w:eastAsia="仿宋_GB2312" w:hAnsi="Times New Roman" w:cs="Times New Roman"/>
          <w:sz w:val="32"/>
          <w:szCs w:val="32"/>
        </w:rPr>
        <w:t>申领。</w:t>
      </w:r>
      <w:r>
        <w:rPr>
          <w:rFonts w:ascii="Times New Roman" w:eastAsia="仿宋_GB2312" w:hAnsi="Times New Roman" w:cs="Times New Roman"/>
          <w:sz w:val="32"/>
          <w:szCs w:val="32"/>
          <w:shd w:val="clear" w:color="auto" w:fill="FFFFFF"/>
        </w:rPr>
        <w:t>激活后不用携带</w:t>
      </w:r>
      <w:proofErr w:type="gramStart"/>
      <w:r>
        <w:rPr>
          <w:rFonts w:ascii="Times New Roman" w:eastAsia="仿宋_GB2312" w:hAnsi="Times New Roman" w:cs="Times New Roman"/>
          <w:sz w:val="32"/>
          <w:szCs w:val="32"/>
          <w:shd w:val="clear" w:color="auto" w:fill="FFFFFF"/>
        </w:rPr>
        <w:t>医</w:t>
      </w:r>
      <w:proofErr w:type="gramEnd"/>
      <w:r>
        <w:rPr>
          <w:rFonts w:ascii="Times New Roman" w:eastAsia="仿宋_GB2312" w:hAnsi="Times New Roman" w:cs="Times New Roman"/>
          <w:sz w:val="32"/>
          <w:szCs w:val="32"/>
          <w:shd w:val="clear" w:color="auto" w:fill="FFFFFF"/>
        </w:rPr>
        <w:t>保卡，即可在基本医疗保险定点医药机构实现</w:t>
      </w:r>
      <w:proofErr w:type="gramStart"/>
      <w:r>
        <w:rPr>
          <w:rFonts w:ascii="Times New Roman" w:eastAsia="仿宋_GB2312" w:hAnsi="Times New Roman" w:cs="Times New Roman"/>
          <w:sz w:val="32"/>
          <w:szCs w:val="32"/>
          <w:shd w:val="clear" w:color="auto" w:fill="FFFFFF"/>
        </w:rPr>
        <w:t>医</w:t>
      </w:r>
      <w:proofErr w:type="gramEnd"/>
      <w:r>
        <w:rPr>
          <w:rFonts w:ascii="Times New Roman" w:eastAsia="仿宋_GB2312" w:hAnsi="Times New Roman" w:cs="Times New Roman"/>
          <w:sz w:val="32"/>
          <w:szCs w:val="32"/>
          <w:shd w:val="clear" w:color="auto" w:fill="FFFFFF"/>
        </w:rPr>
        <w:t>保结算等业务。</w:t>
      </w:r>
    </w:p>
    <w:p w:rsidR="00724876" w:rsidRDefault="00724876" w:rsidP="002C17C7">
      <w:pPr>
        <w:spacing w:line="600" w:lineRule="exact"/>
        <w:ind w:firstLineChars="200" w:firstLine="640"/>
        <w:rPr>
          <w:rFonts w:ascii="Times New Roman" w:eastAsia="仿宋_GB2312" w:hAnsi="Times New Roman" w:cs="Times New Roman"/>
          <w:sz w:val="32"/>
          <w:szCs w:val="32"/>
          <w:shd w:val="clear" w:color="auto" w:fill="FFFFFF"/>
        </w:rPr>
      </w:pPr>
    </w:p>
    <w:p w:rsidR="002767AB" w:rsidRPr="009A0684" w:rsidRDefault="009A0684" w:rsidP="002C17C7">
      <w:pPr>
        <w:spacing w:line="600" w:lineRule="exact"/>
        <w:ind w:firstLineChars="200" w:firstLine="640"/>
        <w:textAlignment w:val="center"/>
        <w:rPr>
          <w:rFonts w:ascii="仿宋" w:eastAsia="仿宋" w:hAnsi="仿宋" w:cs="Times New Roman"/>
          <w:sz w:val="32"/>
          <w:szCs w:val="32"/>
        </w:rPr>
      </w:pPr>
      <w:r>
        <w:rPr>
          <w:rFonts w:ascii="Times New Roman" w:eastAsia="仿宋_GB2312" w:hAnsi="Times New Roman" w:cs="Times New Roman" w:hint="eastAsia"/>
          <w:sz w:val="32"/>
          <w:szCs w:val="32"/>
        </w:rPr>
        <w:t>2</w:t>
      </w:r>
      <w:r w:rsidR="00982C74">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w:t>
      </w:r>
      <w:r w:rsidR="002767AB" w:rsidRPr="002767AB">
        <w:rPr>
          <w:rFonts w:ascii="Times New Roman" w:eastAsia="仿宋_GB2312" w:hAnsi="Times New Roman" w:cs="Times New Roman" w:hint="eastAsia"/>
          <w:sz w:val="32"/>
          <w:szCs w:val="32"/>
        </w:rPr>
        <w:tab/>
      </w:r>
      <w:r w:rsidR="002767AB" w:rsidRPr="009A0684">
        <w:rPr>
          <w:rFonts w:ascii="仿宋" w:eastAsia="仿宋" w:hAnsi="仿宋" w:cs="微软雅黑" w:hint="eastAsia"/>
          <w:sz w:val="32"/>
          <w:szCs w:val="32"/>
        </w:rPr>
        <w:t>东风</w:t>
      </w:r>
      <w:r w:rsidR="002767AB" w:rsidRPr="009A0684">
        <w:rPr>
          <w:rFonts w:ascii="仿宋" w:eastAsia="仿宋" w:hAnsi="仿宋" w:cs="___WRD_EMBED_SUB_43" w:hint="eastAsia"/>
          <w:sz w:val="32"/>
          <w:szCs w:val="32"/>
        </w:rPr>
        <w:t>公</w:t>
      </w:r>
      <w:r w:rsidR="002767AB" w:rsidRPr="009A0684">
        <w:rPr>
          <w:rFonts w:ascii="仿宋" w:eastAsia="仿宋" w:hAnsi="仿宋" w:cs="微软雅黑" w:hint="eastAsia"/>
          <w:sz w:val="32"/>
          <w:szCs w:val="32"/>
        </w:rPr>
        <w:t>司</w:t>
      </w:r>
      <w:r w:rsidR="002767AB" w:rsidRPr="009A0684">
        <w:rPr>
          <w:rFonts w:ascii="仿宋" w:eastAsia="仿宋" w:hAnsi="仿宋" w:cs="___WRD_EMBED_SUB_43" w:hint="eastAsia"/>
          <w:sz w:val="32"/>
          <w:szCs w:val="32"/>
        </w:rPr>
        <w:t>基本医疗保险什么时</w:t>
      </w:r>
      <w:r w:rsidR="002767AB" w:rsidRPr="009A0684">
        <w:rPr>
          <w:rFonts w:ascii="仿宋" w:eastAsia="仿宋" w:hAnsi="仿宋" w:cs="微软雅黑" w:hint="eastAsia"/>
          <w:sz w:val="32"/>
          <w:szCs w:val="32"/>
        </w:rPr>
        <w:t>候</w:t>
      </w:r>
      <w:r w:rsidR="002767AB" w:rsidRPr="009A0684">
        <w:rPr>
          <w:rFonts w:ascii="仿宋" w:eastAsia="仿宋" w:hAnsi="仿宋" w:cs="___WRD_EMBED_SUB_43" w:hint="eastAsia"/>
          <w:sz w:val="32"/>
          <w:szCs w:val="32"/>
        </w:rPr>
        <w:t>移交，移交到哪</w:t>
      </w:r>
      <w:r w:rsidR="002767AB" w:rsidRPr="009A0684">
        <w:rPr>
          <w:rFonts w:ascii="仿宋" w:eastAsia="仿宋" w:hAnsi="仿宋" w:cs="微软雅黑" w:hint="eastAsia"/>
          <w:sz w:val="32"/>
          <w:szCs w:val="32"/>
        </w:rPr>
        <w:t>里</w:t>
      </w:r>
      <w:r w:rsidR="002767AB" w:rsidRPr="009A0684">
        <w:rPr>
          <w:rFonts w:ascii="仿宋" w:eastAsia="仿宋" w:hAnsi="仿宋" w:cs="___WRD_EMBED_SUB_43" w:hint="eastAsia"/>
          <w:sz w:val="32"/>
          <w:szCs w:val="32"/>
        </w:rPr>
        <w:t>？</w:t>
      </w:r>
    </w:p>
    <w:p w:rsidR="00724876" w:rsidRPr="009A0684" w:rsidRDefault="002767AB" w:rsidP="002C17C7">
      <w:pPr>
        <w:spacing w:line="600" w:lineRule="exact"/>
        <w:ind w:firstLineChars="200" w:firstLine="640"/>
        <w:textAlignment w:val="center"/>
        <w:rPr>
          <w:rFonts w:ascii="仿宋" w:eastAsia="仿宋" w:hAnsi="仿宋" w:cs="Times New Roman"/>
          <w:sz w:val="32"/>
          <w:szCs w:val="32"/>
        </w:rPr>
      </w:pPr>
      <w:r w:rsidRPr="009A0684">
        <w:rPr>
          <w:rFonts w:ascii="仿宋" w:eastAsia="仿宋" w:hAnsi="仿宋" w:cs="Times New Roman" w:hint="eastAsia"/>
          <w:sz w:val="32"/>
          <w:szCs w:val="32"/>
        </w:rPr>
        <w:t>答：</w:t>
      </w:r>
      <w:r w:rsidRPr="009A0684">
        <w:rPr>
          <w:rFonts w:ascii="仿宋" w:eastAsia="仿宋" w:hAnsi="仿宋" w:cs="微软雅黑" w:hint="eastAsia"/>
          <w:sz w:val="32"/>
          <w:szCs w:val="32"/>
        </w:rPr>
        <w:t>根</w:t>
      </w:r>
      <w:r w:rsidRPr="009A0684">
        <w:rPr>
          <w:rFonts w:ascii="仿宋" w:eastAsia="仿宋" w:hAnsi="仿宋" w:cs="___WRD_EMBED_SUB_43" w:hint="eastAsia"/>
          <w:sz w:val="32"/>
          <w:szCs w:val="32"/>
        </w:rPr>
        <w:t>据《在鄂中央企业和单位职工医疗保险实</w:t>
      </w:r>
      <w:r w:rsidRPr="009A0684">
        <w:rPr>
          <w:rFonts w:ascii="仿宋" w:eastAsia="仿宋" w:hAnsi="仿宋" w:cs="微软雅黑" w:hint="eastAsia"/>
          <w:sz w:val="32"/>
          <w:szCs w:val="32"/>
        </w:rPr>
        <w:t>施</w:t>
      </w:r>
      <w:r w:rsidRPr="009A0684">
        <w:rPr>
          <w:rFonts w:ascii="仿宋" w:eastAsia="仿宋" w:hAnsi="仿宋" w:cs="___WRD_EMBED_SUB_43" w:hint="eastAsia"/>
          <w:sz w:val="32"/>
          <w:szCs w:val="32"/>
        </w:rPr>
        <w:t>办法（</w:t>
      </w:r>
      <w:r w:rsidRPr="009A0684">
        <w:rPr>
          <w:rFonts w:ascii="仿宋" w:eastAsia="仿宋" w:hAnsi="仿宋" w:cs="微软雅黑" w:hint="eastAsia"/>
          <w:sz w:val="32"/>
          <w:szCs w:val="32"/>
        </w:rPr>
        <w:t>试</w:t>
      </w:r>
      <w:r w:rsidRPr="009A0684">
        <w:rPr>
          <w:rFonts w:ascii="仿宋" w:eastAsia="仿宋" w:hAnsi="仿宋" w:cs="___WRD_EMBED_SUB_43" w:hint="eastAsia"/>
          <w:sz w:val="32"/>
          <w:szCs w:val="32"/>
        </w:rPr>
        <w:t>行）》（鄂政办发〔</w:t>
      </w:r>
      <w:r w:rsidRPr="009A0684">
        <w:rPr>
          <w:rFonts w:ascii="仿宋" w:eastAsia="仿宋" w:hAnsi="仿宋" w:cs="Times New Roman" w:hint="eastAsia"/>
          <w:sz w:val="32"/>
          <w:szCs w:val="32"/>
        </w:rPr>
        <w:t>2021〕26号）和《在鄂中央企业和单位职工医疗保险</w:t>
      </w:r>
      <w:r w:rsidRPr="009A0684">
        <w:rPr>
          <w:rFonts w:ascii="仿宋" w:eastAsia="仿宋" w:hAnsi="仿宋" w:cs="微软雅黑" w:hint="eastAsia"/>
          <w:sz w:val="32"/>
          <w:szCs w:val="32"/>
        </w:rPr>
        <w:t>委托</w:t>
      </w:r>
      <w:r w:rsidRPr="009A0684">
        <w:rPr>
          <w:rFonts w:ascii="仿宋" w:eastAsia="仿宋" w:hAnsi="仿宋" w:cs="___WRD_EMBED_SUB_43" w:hint="eastAsia"/>
          <w:sz w:val="32"/>
          <w:szCs w:val="32"/>
        </w:rPr>
        <w:t>经办管理</w:t>
      </w:r>
      <w:r w:rsidRPr="009A0684">
        <w:rPr>
          <w:rFonts w:ascii="仿宋" w:eastAsia="仿宋" w:hAnsi="仿宋" w:cs="微软雅黑" w:hint="eastAsia"/>
          <w:sz w:val="32"/>
          <w:szCs w:val="32"/>
        </w:rPr>
        <w:t>协</w:t>
      </w:r>
      <w:r w:rsidRPr="009A0684">
        <w:rPr>
          <w:rFonts w:ascii="仿宋" w:eastAsia="仿宋" w:hAnsi="仿宋" w:cs="___WRD_EMBED_SUB_43" w:hint="eastAsia"/>
          <w:sz w:val="32"/>
          <w:szCs w:val="32"/>
        </w:rPr>
        <w:t>议</w:t>
      </w:r>
      <w:r w:rsidRPr="009A0684">
        <w:rPr>
          <w:rFonts w:ascii="仿宋" w:eastAsia="仿宋" w:hAnsi="仿宋" w:cs="微软雅黑" w:hint="eastAsia"/>
          <w:sz w:val="32"/>
          <w:szCs w:val="32"/>
        </w:rPr>
        <w:t>书</w:t>
      </w:r>
      <w:r w:rsidRPr="009A0684">
        <w:rPr>
          <w:rFonts w:ascii="仿宋" w:eastAsia="仿宋" w:hAnsi="仿宋" w:cs="___WRD_EMBED_SUB_43" w:hint="eastAsia"/>
          <w:sz w:val="32"/>
          <w:szCs w:val="32"/>
        </w:rPr>
        <w:t>》以及湖北省医疗保障局的工作安排，将于</w:t>
      </w:r>
      <w:r w:rsidRPr="009A0684">
        <w:rPr>
          <w:rFonts w:ascii="仿宋" w:eastAsia="仿宋" w:hAnsi="仿宋" w:cs="Times New Roman" w:hint="eastAsia"/>
          <w:sz w:val="32"/>
          <w:szCs w:val="32"/>
        </w:rPr>
        <w:t>2022年1月1日起，</w:t>
      </w:r>
      <w:r w:rsidRPr="009A0684">
        <w:rPr>
          <w:rFonts w:ascii="仿宋" w:eastAsia="仿宋" w:hAnsi="仿宋" w:cs="微软雅黑" w:hint="eastAsia"/>
          <w:sz w:val="32"/>
          <w:szCs w:val="32"/>
        </w:rPr>
        <w:t>东风</w:t>
      </w:r>
      <w:r w:rsidRPr="009A0684">
        <w:rPr>
          <w:rFonts w:ascii="仿宋" w:eastAsia="仿宋" w:hAnsi="仿宋" w:cs="___WRD_EMBED_SUB_43" w:hint="eastAsia"/>
          <w:sz w:val="32"/>
          <w:szCs w:val="32"/>
        </w:rPr>
        <w:t>公</w:t>
      </w:r>
      <w:r w:rsidRPr="009A0684">
        <w:rPr>
          <w:rFonts w:ascii="仿宋" w:eastAsia="仿宋" w:hAnsi="仿宋" w:cs="微软雅黑" w:hint="eastAsia"/>
          <w:sz w:val="32"/>
          <w:szCs w:val="32"/>
        </w:rPr>
        <w:t>司</w:t>
      </w:r>
      <w:r w:rsidRPr="009A0684">
        <w:rPr>
          <w:rFonts w:ascii="仿宋" w:eastAsia="仿宋" w:hAnsi="仿宋" w:cs="___WRD_EMBED_SUB_43" w:hint="eastAsia"/>
          <w:sz w:val="32"/>
          <w:szCs w:val="32"/>
        </w:rPr>
        <w:t>基本医疗保险（含生育保险）、大额医疗保险移交湖北省省直统一管理</w:t>
      </w:r>
      <w:r w:rsidRPr="009A0684">
        <w:rPr>
          <w:rFonts w:ascii="仿宋" w:eastAsia="仿宋" w:hAnsi="仿宋" w:cs="Times New Roman" w:hint="eastAsia"/>
          <w:sz w:val="32"/>
          <w:szCs w:val="32"/>
        </w:rPr>
        <w:t>。</w:t>
      </w:r>
    </w:p>
    <w:p w:rsidR="00724876" w:rsidRDefault="00724876" w:rsidP="002C17C7">
      <w:pPr>
        <w:spacing w:line="480" w:lineRule="exact"/>
        <w:textAlignment w:val="center"/>
        <w:rPr>
          <w:rFonts w:ascii="Times New Roman" w:eastAsia="仿宋_GB2312" w:hAnsi="Times New Roman" w:cs="Times New Roman"/>
          <w:sz w:val="30"/>
          <w:szCs w:val="30"/>
        </w:rPr>
      </w:pPr>
    </w:p>
    <w:p w:rsidR="002C17C7" w:rsidRPr="002C17C7" w:rsidRDefault="002C17C7" w:rsidP="002C17C7">
      <w:pPr>
        <w:widowControl/>
        <w:spacing w:line="276" w:lineRule="auto"/>
        <w:ind w:firstLineChars="200" w:firstLine="643"/>
        <w:rPr>
          <w:rFonts w:ascii="黑体" w:eastAsia="黑体" w:hAnsi="黑体" w:cs="宋体"/>
          <w:b/>
          <w:kern w:val="0"/>
          <w:sz w:val="32"/>
          <w:szCs w:val="28"/>
        </w:rPr>
      </w:pPr>
      <w:r w:rsidRPr="002C17C7">
        <w:rPr>
          <w:rFonts w:ascii="黑体" w:eastAsia="黑体" w:hAnsi="黑体" w:cs="宋体" w:hint="eastAsia"/>
          <w:b/>
          <w:kern w:val="0"/>
          <w:sz w:val="32"/>
          <w:szCs w:val="28"/>
        </w:rPr>
        <w:t>二、东风公司补充医疗保险政策</w:t>
      </w:r>
    </w:p>
    <w:p w:rsidR="002C17C7" w:rsidRPr="002C17C7" w:rsidRDefault="002C17C7" w:rsidP="002C17C7">
      <w:pPr>
        <w:spacing w:line="276" w:lineRule="auto"/>
        <w:ind w:firstLineChars="200" w:firstLine="640"/>
        <w:rPr>
          <w:rFonts w:ascii="仿宋" w:eastAsia="仿宋" w:hAnsi="仿宋"/>
          <w:kern w:val="0"/>
          <w:sz w:val="32"/>
          <w:szCs w:val="32"/>
        </w:rPr>
      </w:pPr>
      <w:r w:rsidRPr="002C17C7">
        <w:rPr>
          <w:rFonts w:ascii="仿宋" w:eastAsia="仿宋" w:hAnsi="仿宋" w:hint="eastAsia"/>
          <w:kern w:val="0"/>
          <w:sz w:val="32"/>
          <w:szCs w:val="32"/>
        </w:rPr>
        <w:t>1.制定职工补充医疗保险实施办法遵循的基本原则是</w:t>
      </w:r>
      <w:r w:rsidRPr="002C17C7">
        <w:rPr>
          <w:rFonts w:ascii="仿宋" w:eastAsia="仿宋" w:hAnsi="仿宋" w:hint="eastAsia"/>
          <w:kern w:val="0"/>
          <w:sz w:val="32"/>
          <w:szCs w:val="32"/>
        </w:rPr>
        <w:lastRenderedPageBreak/>
        <w:t>什么？</w:t>
      </w:r>
    </w:p>
    <w:p w:rsidR="002C17C7" w:rsidRPr="002C17C7" w:rsidRDefault="002C17C7" w:rsidP="002C17C7">
      <w:pPr>
        <w:spacing w:line="276" w:lineRule="auto"/>
        <w:ind w:firstLineChars="200" w:firstLine="640"/>
        <w:rPr>
          <w:rFonts w:ascii="仿宋" w:eastAsia="仿宋" w:hAnsi="仿宋"/>
          <w:kern w:val="0"/>
          <w:sz w:val="32"/>
          <w:szCs w:val="32"/>
        </w:rPr>
      </w:pPr>
      <w:r w:rsidRPr="002C17C7">
        <w:rPr>
          <w:rFonts w:ascii="仿宋" w:eastAsia="仿宋" w:hAnsi="仿宋" w:hint="eastAsia"/>
          <w:kern w:val="0"/>
          <w:sz w:val="32"/>
          <w:szCs w:val="32"/>
        </w:rPr>
        <w:t>答：（1）两不降</w:t>
      </w:r>
      <w:proofErr w:type="gramStart"/>
      <w:r w:rsidRPr="002C17C7">
        <w:rPr>
          <w:rFonts w:ascii="仿宋" w:eastAsia="仿宋" w:hAnsi="仿宋" w:hint="eastAsia"/>
          <w:kern w:val="0"/>
          <w:sz w:val="32"/>
          <w:szCs w:val="32"/>
        </w:rPr>
        <w:t>一</w:t>
      </w:r>
      <w:proofErr w:type="gramEnd"/>
      <w:r w:rsidRPr="002C17C7">
        <w:rPr>
          <w:rFonts w:ascii="仿宋" w:eastAsia="仿宋" w:hAnsi="仿宋" w:hint="eastAsia"/>
          <w:kern w:val="0"/>
          <w:sz w:val="32"/>
          <w:szCs w:val="32"/>
        </w:rPr>
        <w:t>提高：不降低补充医疗保险投入总量，不降低补充医疗保险平均待遇水平，适当提高就医负担较重人员医疗待遇</w:t>
      </w:r>
      <w:r w:rsidR="00343AC6">
        <w:rPr>
          <w:rFonts w:ascii="仿宋" w:eastAsia="仿宋" w:hAnsi="仿宋" w:hint="eastAsia"/>
          <w:kern w:val="0"/>
          <w:sz w:val="32"/>
          <w:szCs w:val="32"/>
        </w:rPr>
        <w:t>。</w:t>
      </w:r>
    </w:p>
    <w:p w:rsidR="002C17C7" w:rsidRPr="002C17C7" w:rsidRDefault="002C17C7" w:rsidP="002C17C7">
      <w:pPr>
        <w:spacing w:line="276" w:lineRule="auto"/>
        <w:ind w:firstLineChars="200" w:firstLine="640"/>
        <w:rPr>
          <w:rFonts w:ascii="仿宋" w:eastAsia="仿宋" w:hAnsi="仿宋"/>
          <w:kern w:val="0"/>
          <w:sz w:val="32"/>
          <w:szCs w:val="32"/>
        </w:rPr>
      </w:pPr>
      <w:r w:rsidRPr="002C17C7">
        <w:rPr>
          <w:rFonts w:ascii="仿宋" w:eastAsia="仿宋" w:hAnsi="仿宋" w:hint="eastAsia"/>
          <w:kern w:val="0"/>
          <w:sz w:val="32"/>
          <w:szCs w:val="32"/>
        </w:rPr>
        <w:t>（2）重点倾斜：向罹患重病或大病、医疗负担较重、年龄较大等职工群体适度倾斜</w:t>
      </w:r>
      <w:r w:rsidR="00343AC6">
        <w:rPr>
          <w:rFonts w:ascii="仿宋" w:eastAsia="仿宋" w:hAnsi="仿宋" w:hint="eastAsia"/>
          <w:kern w:val="0"/>
          <w:sz w:val="32"/>
          <w:szCs w:val="32"/>
        </w:rPr>
        <w:t>。</w:t>
      </w:r>
    </w:p>
    <w:p w:rsidR="002C17C7" w:rsidRPr="002C17C7" w:rsidRDefault="002C17C7" w:rsidP="002C17C7">
      <w:pPr>
        <w:spacing w:line="276" w:lineRule="auto"/>
        <w:ind w:firstLineChars="200" w:firstLine="640"/>
        <w:rPr>
          <w:rFonts w:ascii="仿宋" w:eastAsia="仿宋" w:hAnsi="仿宋"/>
          <w:kern w:val="0"/>
          <w:sz w:val="32"/>
          <w:szCs w:val="32"/>
        </w:rPr>
      </w:pPr>
      <w:r w:rsidRPr="002C17C7">
        <w:rPr>
          <w:rFonts w:ascii="仿宋" w:eastAsia="仿宋" w:hAnsi="仿宋" w:hint="eastAsia"/>
          <w:kern w:val="0"/>
          <w:sz w:val="32"/>
          <w:szCs w:val="32"/>
        </w:rPr>
        <w:t>（3）对</w:t>
      </w:r>
      <w:proofErr w:type="gramStart"/>
      <w:r w:rsidRPr="002C17C7">
        <w:rPr>
          <w:rFonts w:ascii="仿宋" w:eastAsia="仿宋" w:hAnsi="仿宋" w:hint="eastAsia"/>
          <w:kern w:val="0"/>
          <w:sz w:val="32"/>
          <w:szCs w:val="32"/>
        </w:rPr>
        <w:t>标服务</w:t>
      </w:r>
      <w:proofErr w:type="gramEnd"/>
      <w:r w:rsidRPr="002C17C7">
        <w:rPr>
          <w:rFonts w:ascii="仿宋" w:eastAsia="仿宋" w:hAnsi="仿宋" w:hint="eastAsia"/>
          <w:kern w:val="0"/>
          <w:sz w:val="32"/>
          <w:szCs w:val="32"/>
        </w:rPr>
        <w:t>领先：两个</w:t>
      </w:r>
      <w:proofErr w:type="gramStart"/>
      <w:r w:rsidRPr="002C17C7">
        <w:rPr>
          <w:rFonts w:ascii="仿宋" w:eastAsia="仿宋" w:hAnsi="仿宋" w:hint="eastAsia"/>
          <w:kern w:val="0"/>
          <w:sz w:val="32"/>
          <w:szCs w:val="32"/>
        </w:rPr>
        <w:t>一</w:t>
      </w:r>
      <w:proofErr w:type="gramEnd"/>
      <w:r w:rsidRPr="002C17C7">
        <w:rPr>
          <w:rFonts w:ascii="仿宋" w:eastAsia="仿宋" w:hAnsi="仿宋" w:hint="eastAsia"/>
          <w:kern w:val="0"/>
          <w:sz w:val="32"/>
          <w:szCs w:val="32"/>
        </w:rPr>
        <w:t>（一站式服务、一票制结算，员工在定点医疗机构结算时一次性完成基本、大额、补充医疗保险赔付），十五字（就近看，就近办，直接报，报得快，少跑腿）。</w:t>
      </w:r>
    </w:p>
    <w:p w:rsidR="002C17C7" w:rsidRPr="002C17C7" w:rsidRDefault="002C17C7" w:rsidP="002C17C7">
      <w:pPr>
        <w:pStyle w:val="a0"/>
        <w:rPr>
          <w:rFonts w:ascii="仿宋" w:eastAsia="仿宋" w:hAnsi="仿宋"/>
          <w:sz w:val="32"/>
          <w:szCs w:val="32"/>
        </w:rPr>
      </w:pPr>
    </w:p>
    <w:p w:rsidR="002C17C7" w:rsidRPr="002C17C7" w:rsidRDefault="002C17C7" w:rsidP="002C17C7">
      <w:pPr>
        <w:spacing w:line="276" w:lineRule="auto"/>
        <w:ind w:firstLineChars="200" w:firstLine="640"/>
        <w:rPr>
          <w:rFonts w:ascii="仿宋" w:eastAsia="仿宋" w:hAnsi="仿宋"/>
          <w:kern w:val="0"/>
          <w:sz w:val="32"/>
          <w:szCs w:val="32"/>
        </w:rPr>
      </w:pPr>
      <w:r w:rsidRPr="002C17C7">
        <w:rPr>
          <w:rFonts w:ascii="仿宋" w:eastAsia="仿宋" w:hAnsi="仿宋" w:hint="eastAsia"/>
          <w:kern w:val="0"/>
          <w:sz w:val="32"/>
          <w:szCs w:val="32"/>
        </w:rPr>
        <w:t>2.公司补充医疗保险有哪些保障项目？</w:t>
      </w:r>
    </w:p>
    <w:p w:rsidR="002C17C7" w:rsidRDefault="002C17C7" w:rsidP="002C17C7">
      <w:pPr>
        <w:spacing w:line="276" w:lineRule="auto"/>
        <w:ind w:firstLineChars="200" w:firstLine="640"/>
        <w:rPr>
          <w:rFonts w:ascii="仿宋" w:eastAsia="仿宋" w:hAnsi="仿宋"/>
          <w:kern w:val="0"/>
          <w:sz w:val="32"/>
          <w:szCs w:val="32"/>
        </w:rPr>
      </w:pPr>
      <w:r w:rsidRPr="002C17C7">
        <w:rPr>
          <w:rFonts w:ascii="仿宋" w:eastAsia="仿宋" w:hAnsi="仿宋" w:hint="eastAsia"/>
          <w:kern w:val="0"/>
          <w:sz w:val="32"/>
          <w:szCs w:val="32"/>
        </w:rPr>
        <w:t>答：职工补充医疗保险主要对经基本、大额医疗保险报销后职工个人负担的医疗费用进行适当补助，包括门诊和住院医疗费用理赔，退休人员的意外身故商业保险，以及健康管理和健康激励等项目。</w:t>
      </w:r>
    </w:p>
    <w:p w:rsidR="00343AC6" w:rsidRPr="00343AC6" w:rsidRDefault="00343AC6" w:rsidP="00343AC6">
      <w:pPr>
        <w:pStyle w:val="a0"/>
      </w:pPr>
    </w:p>
    <w:p w:rsidR="00343AC6" w:rsidRPr="002C17C7" w:rsidRDefault="00343AC6" w:rsidP="00343AC6">
      <w:pPr>
        <w:spacing w:line="276" w:lineRule="auto"/>
        <w:ind w:firstLineChars="200" w:firstLine="640"/>
        <w:rPr>
          <w:rFonts w:ascii="仿宋" w:eastAsia="仿宋" w:hAnsi="仿宋"/>
          <w:kern w:val="0"/>
          <w:sz w:val="32"/>
          <w:szCs w:val="32"/>
        </w:rPr>
      </w:pPr>
      <w:r>
        <w:rPr>
          <w:rFonts w:ascii="仿宋" w:eastAsia="仿宋" w:hAnsi="仿宋" w:hint="eastAsia"/>
          <w:kern w:val="0"/>
          <w:sz w:val="32"/>
          <w:szCs w:val="32"/>
        </w:rPr>
        <w:t>3</w:t>
      </w:r>
      <w:r w:rsidRPr="002C17C7">
        <w:rPr>
          <w:rFonts w:ascii="仿宋" w:eastAsia="仿宋" w:hAnsi="仿宋" w:hint="eastAsia"/>
          <w:kern w:val="0"/>
          <w:sz w:val="32"/>
          <w:szCs w:val="32"/>
        </w:rPr>
        <w:t>.公司补充医疗保险报销范围有哪些？</w:t>
      </w:r>
    </w:p>
    <w:p w:rsidR="00343AC6" w:rsidRPr="002C17C7" w:rsidRDefault="00343AC6" w:rsidP="00343AC6">
      <w:pPr>
        <w:spacing w:line="276" w:lineRule="auto"/>
        <w:ind w:firstLineChars="200" w:firstLine="640"/>
        <w:rPr>
          <w:rFonts w:ascii="仿宋" w:eastAsia="仿宋" w:hAnsi="仿宋"/>
          <w:kern w:val="0"/>
          <w:sz w:val="32"/>
          <w:szCs w:val="32"/>
        </w:rPr>
      </w:pPr>
      <w:r w:rsidRPr="002C17C7">
        <w:rPr>
          <w:rFonts w:ascii="仿宋" w:eastAsia="仿宋" w:hAnsi="仿宋" w:hint="eastAsia"/>
          <w:kern w:val="0"/>
          <w:sz w:val="32"/>
          <w:szCs w:val="32"/>
        </w:rPr>
        <w:t>答：公司补充医疗保险报销范围包括</w:t>
      </w:r>
      <w:r>
        <w:rPr>
          <w:rFonts w:ascii="仿宋" w:eastAsia="仿宋" w:hAnsi="仿宋" w:hint="eastAsia"/>
          <w:kern w:val="0"/>
          <w:sz w:val="32"/>
          <w:szCs w:val="32"/>
        </w:rPr>
        <w:t>在门诊、住院发生的</w:t>
      </w:r>
      <w:r w:rsidRPr="002C17C7">
        <w:rPr>
          <w:rFonts w:ascii="仿宋" w:eastAsia="仿宋" w:hAnsi="仿宋" w:hint="eastAsia"/>
          <w:kern w:val="0"/>
          <w:sz w:val="32"/>
          <w:szCs w:val="32"/>
        </w:rPr>
        <w:t>个人自付费用和个人自费费用</w:t>
      </w:r>
      <w:r>
        <w:rPr>
          <w:rFonts w:ascii="仿宋" w:eastAsia="仿宋" w:hAnsi="仿宋" w:hint="eastAsia"/>
          <w:kern w:val="0"/>
          <w:sz w:val="32"/>
          <w:szCs w:val="32"/>
        </w:rPr>
        <w:t>，均不含药店购药费用</w:t>
      </w:r>
      <w:r w:rsidRPr="002C17C7">
        <w:rPr>
          <w:rFonts w:ascii="仿宋" w:eastAsia="仿宋" w:hAnsi="仿宋" w:hint="eastAsia"/>
          <w:kern w:val="0"/>
          <w:sz w:val="32"/>
          <w:szCs w:val="32"/>
        </w:rPr>
        <w:t>。</w:t>
      </w:r>
    </w:p>
    <w:p w:rsidR="00343AC6" w:rsidRPr="002C17C7" w:rsidRDefault="00343AC6" w:rsidP="00343AC6">
      <w:pPr>
        <w:spacing w:line="276" w:lineRule="auto"/>
        <w:ind w:firstLineChars="200" w:firstLine="640"/>
        <w:rPr>
          <w:rFonts w:ascii="仿宋" w:eastAsia="仿宋" w:hAnsi="仿宋"/>
          <w:kern w:val="0"/>
          <w:sz w:val="32"/>
          <w:szCs w:val="32"/>
        </w:rPr>
      </w:pPr>
      <w:r w:rsidRPr="002C17C7">
        <w:rPr>
          <w:rFonts w:ascii="仿宋" w:eastAsia="仿宋" w:hAnsi="仿宋" w:hint="eastAsia"/>
          <w:kern w:val="0"/>
          <w:sz w:val="32"/>
          <w:szCs w:val="32"/>
        </w:rPr>
        <w:t>个人自付费用：职工就医发生的医疗费用中，属于《湖北省基本医疗保险、工伤保险、生育保险药品目录》、《湖</w:t>
      </w:r>
      <w:r w:rsidRPr="002C17C7">
        <w:rPr>
          <w:rFonts w:ascii="仿宋" w:eastAsia="仿宋" w:hAnsi="仿宋" w:hint="eastAsia"/>
          <w:kern w:val="0"/>
          <w:sz w:val="32"/>
          <w:szCs w:val="32"/>
        </w:rPr>
        <w:lastRenderedPageBreak/>
        <w:t>北省基本医疗保险诊疗项目管理、医疗服务设施范围和支付标准目录》（下称</w:t>
      </w:r>
      <w:proofErr w:type="gramStart"/>
      <w:r w:rsidRPr="002C17C7">
        <w:rPr>
          <w:rFonts w:ascii="仿宋" w:eastAsia="仿宋" w:hAnsi="仿宋" w:hint="eastAsia"/>
          <w:kern w:val="0"/>
          <w:sz w:val="32"/>
          <w:szCs w:val="32"/>
        </w:rPr>
        <w:t>医</w:t>
      </w:r>
      <w:proofErr w:type="gramEnd"/>
      <w:r w:rsidRPr="002C17C7">
        <w:rPr>
          <w:rFonts w:ascii="仿宋" w:eastAsia="仿宋" w:hAnsi="仿宋" w:hint="eastAsia"/>
          <w:kern w:val="0"/>
          <w:sz w:val="32"/>
          <w:szCs w:val="32"/>
        </w:rPr>
        <w:t>保目录）范围内的甲、乙类费用，经基本、大额医疗保险赔付后，个人负担的门诊、住院医疗费用，其中包括基本、大额医疗保险政策范围内个人按比例支付部分，基本医疗保险起付线以下部分，大额医疗保险封顶线以上部分，乙类项目先行自付部分，协议期内谈判药品按比例自付部分；但不包括</w:t>
      </w:r>
      <w:proofErr w:type="gramStart"/>
      <w:r w:rsidRPr="002C17C7">
        <w:rPr>
          <w:rFonts w:ascii="仿宋" w:eastAsia="仿宋" w:hAnsi="仿宋" w:hint="eastAsia"/>
          <w:kern w:val="0"/>
          <w:sz w:val="32"/>
          <w:szCs w:val="32"/>
        </w:rPr>
        <w:t>医</w:t>
      </w:r>
      <w:proofErr w:type="gramEnd"/>
      <w:r w:rsidRPr="002C17C7">
        <w:rPr>
          <w:rFonts w:ascii="仿宋" w:eastAsia="仿宋" w:hAnsi="仿宋" w:hint="eastAsia"/>
          <w:kern w:val="0"/>
          <w:sz w:val="32"/>
          <w:szCs w:val="32"/>
        </w:rPr>
        <w:t>保目录范围内超限价部分，待遇过渡期内二次报销统筹基金补偿部分，开展按病种、病组、</w:t>
      </w:r>
      <w:proofErr w:type="gramStart"/>
      <w:r w:rsidRPr="002C17C7">
        <w:rPr>
          <w:rFonts w:ascii="仿宋" w:eastAsia="仿宋" w:hAnsi="仿宋" w:hint="eastAsia"/>
          <w:kern w:val="0"/>
          <w:sz w:val="32"/>
          <w:szCs w:val="32"/>
        </w:rPr>
        <w:t>床日等</w:t>
      </w:r>
      <w:proofErr w:type="gramEnd"/>
      <w:r w:rsidRPr="002C17C7">
        <w:rPr>
          <w:rFonts w:ascii="仿宋" w:eastAsia="仿宋" w:hAnsi="仿宋" w:hint="eastAsia"/>
          <w:kern w:val="0"/>
          <w:sz w:val="32"/>
          <w:szCs w:val="32"/>
        </w:rPr>
        <w:t>打包付费方式且由患者定额付费的费用，以及职工因异地就医等原因基本医疗保险统筹基金支付比例降低部分。</w:t>
      </w:r>
    </w:p>
    <w:p w:rsidR="00343AC6" w:rsidRDefault="00343AC6" w:rsidP="00343AC6">
      <w:pPr>
        <w:spacing w:line="276" w:lineRule="auto"/>
        <w:ind w:firstLineChars="200" w:firstLine="640"/>
        <w:rPr>
          <w:rFonts w:ascii="仿宋" w:eastAsia="仿宋" w:hAnsi="仿宋"/>
          <w:kern w:val="0"/>
          <w:sz w:val="32"/>
          <w:szCs w:val="32"/>
        </w:rPr>
      </w:pPr>
      <w:r w:rsidRPr="002C17C7">
        <w:rPr>
          <w:rFonts w:ascii="仿宋" w:eastAsia="仿宋" w:hAnsi="仿宋" w:hint="eastAsia"/>
          <w:kern w:val="0"/>
          <w:sz w:val="32"/>
          <w:szCs w:val="32"/>
        </w:rPr>
        <w:t>个人自费费用：职工就医发生的医疗费用中，治疗必须的，</w:t>
      </w:r>
      <w:proofErr w:type="gramStart"/>
      <w:r w:rsidRPr="002C17C7">
        <w:rPr>
          <w:rFonts w:ascii="仿宋" w:eastAsia="仿宋" w:hAnsi="仿宋" w:hint="eastAsia"/>
          <w:kern w:val="0"/>
          <w:sz w:val="32"/>
          <w:szCs w:val="32"/>
        </w:rPr>
        <w:t>医</w:t>
      </w:r>
      <w:proofErr w:type="gramEnd"/>
      <w:r w:rsidRPr="002C17C7">
        <w:rPr>
          <w:rFonts w:ascii="仿宋" w:eastAsia="仿宋" w:hAnsi="仿宋" w:hint="eastAsia"/>
          <w:kern w:val="0"/>
          <w:sz w:val="32"/>
          <w:szCs w:val="32"/>
        </w:rPr>
        <w:t>保目录</w:t>
      </w:r>
      <w:proofErr w:type="gramStart"/>
      <w:r w:rsidRPr="002C17C7">
        <w:rPr>
          <w:rFonts w:ascii="仿宋" w:eastAsia="仿宋" w:hAnsi="仿宋" w:hint="eastAsia"/>
          <w:kern w:val="0"/>
          <w:sz w:val="32"/>
          <w:szCs w:val="32"/>
        </w:rPr>
        <w:t>范围内但不</w:t>
      </w:r>
      <w:proofErr w:type="gramEnd"/>
      <w:r w:rsidRPr="002C17C7">
        <w:rPr>
          <w:rFonts w:ascii="仿宋" w:eastAsia="仿宋" w:hAnsi="仿宋" w:hint="eastAsia"/>
          <w:kern w:val="0"/>
          <w:sz w:val="32"/>
          <w:szCs w:val="32"/>
        </w:rPr>
        <w:t>属于甲、乙类的由个人支付的费用，不包含按照职工医疗保险规定应全部由个人支付费用。</w:t>
      </w:r>
    </w:p>
    <w:p w:rsidR="00343AC6" w:rsidRDefault="00343AC6" w:rsidP="00343AC6">
      <w:pPr>
        <w:spacing w:line="276" w:lineRule="auto"/>
        <w:ind w:firstLineChars="200" w:firstLine="640"/>
        <w:rPr>
          <w:rFonts w:ascii="仿宋" w:eastAsia="仿宋" w:hAnsi="仿宋"/>
          <w:kern w:val="0"/>
          <w:sz w:val="32"/>
          <w:szCs w:val="32"/>
        </w:rPr>
      </w:pPr>
    </w:p>
    <w:p w:rsidR="002C17C7" w:rsidRPr="002C17C7" w:rsidRDefault="00343AC6" w:rsidP="00343AC6">
      <w:pPr>
        <w:spacing w:line="276" w:lineRule="auto"/>
        <w:ind w:firstLineChars="200" w:firstLine="640"/>
        <w:rPr>
          <w:rFonts w:ascii="仿宋" w:eastAsia="仿宋" w:hAnsi="仿宋"/>
          <w:kern w:val="0"/>
          <w:sz w:val="32"/>
          <w:szCs w:val="32"/>
        </w:rPr>
      </w:pPr>
      <w:r>
        <w:rPr>
          <w:rFonts w:ascii="仿宋" w:eastAsia="仿宋" w:hAnsi="仿宋" w:hint="eastAsia"/>
          <w:kern w:val="0"/>
          <w:sz w:val="32"/>
          <w:szCs w:val="32"/>
        </w:rPr>
        <w:t>4</w:t>
      </w:r>
      <w:r w:rsidR="002C17C7" w:rsidRPr="002C17C7">
        <w:rPr>
          <w:rFonts w:ascii="仿宋" w:eastAsia="仿宋" w:hAnsi="仿宋" w:hint="eastAsia"/>
          <w:kern w:val="0"/>
          <w:sz w:val="32"/>
          <w:szCs w:val="32"/>
        </w:rPr>
        <w:t>.公司优化后的补充医疗保险保障待遇如何？</w:t>
      </w:r>
    </w:p>
    <w:p w:rsidR="002C17C7" w:rsidRPr="002C17C7" w:rsidRDefault="002C17C7" w:rsidP="002C17C7">
      <w:pPr>
        <w:spacing w:line="276" w:lineRule="auto"/>
        <w:ind w:firstLineChars="200" w:firstLine="640"/>
        <w:rPr>
          <w:rFonts w:ascii="仿宋" w:eastAsia="仿宋" w:hAnsi="仿宋"/>
          <w:kern w:val="0"/>
          <w:sz w:val="32"/>
          <w:szCs w:val="32"/>
        </w:rPr>
      </w:pPr>
      <w:r w:rsidRPr="002C17C7">
        <w:rPr>
          <w:rFonts w:ascii="仿宋" w:eastAsia="仿宋" w:hAnsi="仿宋" w:hint="eastAsia"/>
          <w:kern w:val="0"/>
          <w:sz w:val="32"/>
          <w:szCs w:val="32"/>
        </w:rPr>
        <w:t>答：（1）门诊补充待遇</w:t>
      </w:r>
    </w:p>
    <w:tbl>
      <w:tblPr>
        <w:tblW w:w="8546" w:type="dxa"/>
        <w:tblInd w:w="137" w:type="dxa"/>
        <w:tblCellMar>
          <w:left w:w="0" w:type="dxa"/>
          <w:right w:w="0" w:type="dxa"/>
        </w:tblCellMar>
        <w:tblLook w:val="0600" w:firstRow="0" w:lastRow="0" w:firstColumn="0" w:lastColumn="0" w:noHBand="1" w:noVBand="1"/>
      </w:tblPr>
      <w:tblGrid>
        <w:gridCol w:w="1276"/>
        <w:gridCol w:w="1320"/>
        <w:gridCol w:w="1672"/>
        <w:gridCol w:w="4278"/>
      </w:tblGrid>
      <w:tr w:rsidR="002C17C7" w:rsidRPr="002C17C7" w:rsidTr="00A84786">
        <w:trPr>
          <w:trHeight w:val="434"/>
        </w:trPr>
        <w:tc>
          <w:tcPr>
            <w:tcW w:w="1276" w:type="dxa"/>
            <w:tcBorders>
              <w:top w:val="single" w:sz="4" w:space="0" w:color="000000"/>
              <w:left w:val="single" w:sz="4" w:space="0" w:color="000000"/>
              <w:bottom w:val="single" w:sz="4" w:space="0" w:color="000000"/>
              <w:right w:val="single" w:sz="4" w:space="0" w:color="000000"/>
            </w:tcBorders>
            <w:shd w:val="clear" w:color="auto" w:fill="D8D8D8"/>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kern w:val="0"/>
                <w:sz w:val="18"/>
                <w:szCs w:val="18"/>
              </w:rPr>
            </w:pPr>
            <w:r w:rsidRPr="002C17C7">
              <w:rPr>
                <w:rFonts w:ascii="仿宋" w:eastAsia="仿宋" w:hAnsi="仿宋" w:cs="Arial" w:hint="eastAsia"/>
                <w:b/>
                <w:bCs/>
                <w:color w:val="000000"/>
                <w:kern w:val="24"/>
                <w:sz w:val="18"/>
                <w:szCs w:val="18"/>
              </w:rPr>
              <w:t>适用疾病</w:t>
            </w:r>
          </w:p>
        </w:tc>
        <w:tc>
          <w:tcPr>
            <w:tcW w:w="2992" w:type="dxa"/>
            <w:gridSpan w:val="2"/>
            <w:tcBorders>
              <w:top w:val="single" w:sz="4" w:space="0" w:color="000000"/>
              <w:left w:val="single" w:sz="4" w:space="0" w:color="000000"/>
              <w:bottom w:val="single" w:sz="4" w:space="0" w:color="000000"/>
              <w:right w:val="single" w:sz="4" w:space="0" w:color="000000"/>
            </w:tcBorders>
            <w:shd w:val="clear" w:color="auto" w:fill="D8D8D8"/>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kern w:val="0"/>
                <w:sz w:val="18"/>
                <w:szCs w:val="18"/>
              </w:rPr>
            </w:pPr>
            <w:r w:rsidRPr="002C17C7">
              <w:rPr>
                <w:rFonts w:ascii="仿宋" w:eastAsia="仿宋" w:hAnsi="仿宋" w:cs="Arial" w:hint="eastAsia"/>
                <w:b/>
                <w:bCs/>
                <w:color w:val="000000"/>
                <w:kern w:val="24"/>
                <w:sz w:val="18"/>
                <w:szCs w:val="18"/>
              </w:rPr>
              <w:t>保障项目</w:t>
            </w:r>
          </w:p>
        </w:tc>
        <w:tc>
          <w:tcPr>
            <w:tcW w:w="4278" w:type="dxa"/>
            <w:tcBorders>
              <w:top w:val="single" w:sz="4" w:space="0" w:color="000000"/>
              <w:left w:val="single" w:sz="4" w:space="0" w:color="000000"/>
              <w:bottom w:val="single" w:sz="4" w:space="0" w:color="000000"/>
              <w:right w:val="single" w:sz="4" w:space="0" w:color="000000"/>
            </w:tcBorders>
            <w:shd w:val="clear" w:color="auto" w:fill="D8D8D8"/>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b/>
                <w:bCs/>
                <w:color w:val="000000"/>
                <w:kern w:val="24"/>
                <w:sz w:val="18"/>
                <w:szCs w:val="18"/>
              </w:rPr>
            </w:pPr>
            <w:r w:rsidRPr="002C17C7">
              <w:rPr>
                <w:rFonts w:ascii="仿宋" w:eastAsia="仿宋" w:hAnsi="仿宋" w:cs="Arial" w:hint="eastAsia"/>
                <w:b/>
                <w:bCs/>
                <w:color w:val="000000"/>
                <w:kern w:val="24"/>
                <w:sz w:val="18"/>
                <w:szCs w:val="18"/>
              </w:rPr>
              <w:t>保障待遇</w:t>
            </w:r>
          </w:p>
        </w:tc>
      </w:tr>
      <w:tr w:rsidR="002C17C7" w:rsidRPr="002C17C7" w:rsidTr="00A84786">
        <w:trPr>
          <w:trHeight w:val="434"/>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肾透析</w:t>
            </w:r>
          </w:p>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器官移植</w:t>
            </w:r>
          </w:p>
          <w:p w:rsidR="002C17C7" w:rsidRPr="002C17C7" w:rsidRDefault="002C17C7" w:rsidP="002C17C7">
            <w:pPr>
              <w:widowControl/>
              <w:textAlignment w:val="center"/>
              <w:rPr>
                <w:rFonts w:ascii="仿宋" w:eastAsia="仿宋" w:hAnsi="仿宋" w:cs="Arial"/>
                <w:kern w:val="0"/>
                <w:sz w:val="18"/>
                <w:szCs w:val="18"/>
              </w:rPr>
            </w:pPr>
            <w:r w:rsidRPr="002C17C7">
              <w:rPr>
                <w:rFonts w:ascii="仿宋" w:eastAsia="仿宋" w:hAnsi="仿宋" w:cs="Arial" w:hint="eastAsia"/>
                <w:color w:val="000000"/>
                <w:kern w:val="24"/>
                <w:sz w:val="18"/>
                <w:szCs w:val="18"/>
              </w:rPr>
              <w:t>恶性肿瘤等三种疾病</w:t>
            </w:r>
          </w:p>
        </w:tc>
        <w:tc>
          <w:tcPr>
            <w:tcW w:w="1320" w:type="dxa"/>
            <w:vMerge w:val="restart"/>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个人自付</w:t>
            </w:r>
          </w:p>
          <w:p w:rsidR="002C17C7" w:rsidRPr="002C17C7" w:rsidRDefault="002C17C7" w:rsidP="002C17C7">
            <w:pPr>
              <w:widowControl/>
              <w:textAlignment w:val="center"/>
              <w:rPr>
                <w:rFonts w:ascii="仿宋" w:eastAsia="仿宋" w:hAnsi="仿宋" w:cs="Arial"/>
                <w:kern w:val="0"/>
                <w:sz w:val="18"/>
                <w:szCs w:val="18"/>
              </w:rPr>
            </w:pPr>
            <w:r w:rsidRPr="002C17C7">
              <w:rPr>
                <w:rFonts w:ascii="仿宋" w:eastAsia="仿宋" w:hAnsi="仿宋" w:cs="Arial" w:hint="eastAsia"/>
                <w:color w:val="000000"/>
                <w:kern w:val="24"/>
                <w:sz w:val="18"/>
                <w:szCs w:val="18"/>
              </w:rPr>
              <w:t>费用</w:t>
            </w:r>
          </w:p>
        </w:tc>
        <w:tc>
          <w:tcPr>
            <w:tcW w:w="1671"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kern w:val="0"/>
                <w:sz w:val="18"/>
                <w:szCs w:val="18"/>
              </w:rPr>
            </w:pPr>
            <w:r w:rsidRPr="002C17C7">
              <w:rPr>
                <w:rFonts w:ascii="仿宋" w:eastAsia="仿宋" w:hAnsi="仿宋" w:cs="Arial" w:hint="eastAsia"/>
                <w:color w:val="000000"/>
                <w:kern w:val="24"/>
                <w:sz w:val="18"/>
                <w:szCs w:val="18"/>
              </w:rPr>
              <w:t>起付线</w:t>
            </w:r>
          </w:p>
        </w:tc>
        <w:tc>
          <w:tcPr>
            <w:tcW w:w="4278"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500元</w:t>
            </w:r>
          </w:p>
        </w:tc>
      </w:tr>
      <w:tr w:rsidR="002C17C7" w:rsidRPr="002C17C7" w:rsidTr="00A84786">
        <w:trPr>
          <w:trHeight w:val="434"/>
        </w:trPr>
        <w:tc>
          <w:tcPr>
            <w:tcW w:w="1276" w:type="dxa"/>
            <w:vMerge/>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tcPr>
          <w:p w:rsidR="002C17C7" w:rsidRPr="002C17C7" w:rsidRDefault="002C17C7" w:rsidP="002C17C7">
            <w:pPr>
              <w:widowControl/>
              <w:textAlignment w:val="center"/>
              <w:rPr>
                <w:rFonts w:ascii="仿宋" w:eastAsia="仿宋" w:hAnsi="仿宋" w:cs="Arial"/>
                <w:color w:val="000000"/>
                <w:kern w:val="24"/>
                <w:sz w:val="18"/>
                <w:szCs w:val="18"/>
              </w:rPr>
            </w:pPr>
          </w:p>
        </w:tc>
        <w:tc>
          <w:tcPr>
            <w:tcW w:w="1320" w:type="dxa"/>
            <w:vMerge/>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tcPr>
          <w:p w:rsidR="002C17C7" w:rsidRPr="002C17C7" w:rsidRDefault="002C17C7" w:rsidP="002C17C7">
            <w:pPr>
              <w:widowControl/>
              <w:textAlignment w:val="center"/>
              <w:rPr>
                <w:rFonts w:ascii="仿宋" w:eastAsia="仿宋" w:hAnsi="仿宋" w:cs="Arial"/>
                <w:color w:val="000000"/>
                <w:kern w:val="24"/>
                <w:sz w:val="18"/>
                <w:szCs w:val="18"/>
              </w:rPr>
            </w:pPr>
          </w:p>
        </w:tc>
        <w:tc>
          <w:tcPr>
            <w:tcW w:w="1671"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可赔付费用</w:t>
            </w:r>
          </w:p>
        </w:tc>
        <w:tc>
          <w:tcPr>
            <w:tcW w:w="4278"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年度累计个人自付费用-起付线</w:t>
            </w:r>
          </w:p>
        </w:tc>
      </w:tr>
      <w:tr w:rsidR="002C17C7" w:rsidRPr="002C17C7" w:rsidTr="00A84786">
        <w:trPr>
          <w:trHeight w:val="434"/>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2C17C7" w:rsidRPr="002C17C7" w:rsidRDefault="002C17C7" w:rsidP="002C17C7">
            <w:pPr>
              <w:widowControl/>
              <w:rPr>
                <w:rFonts w:ascii="仿宋" w:eastAsia="仿宋" w:hAnsi="仿宋" w:cs="Arial"/>
                <w:kern w:val="0"/>
                <w:sz w:val="18"/>
                <w:szCs w:val="18"/>
              </w:rPr>
            </w:pPr>
          </w:p>
        </w:tc>
        <w:tc>
          <w:tcPr>
            <w:tcW w:w="1320" w:type="dxa"/>
            <w:vMerge/>
            <w:tcBorders>
              <w:top w:val="single" w:sz="4" w:space="0" w:color="000000"/>
              <w:left w:val="single" w:sz="4" w:space="0" w:color="000000"/>
              <w:bottom w:val="single" w:sz="4" w:space="0" w:color="000000"/>
              <w:right w:val="single" w:sz="4" w:space="0" w:color="000000"/>
            </w:tcBorders>
            <w:vAlign w:val="center"/>
            <w:hideMark/>
          </w:tcPr>
          <w:p w:rsidR="002C17C7" w:rsidRPr="002C17C7" w:rsidRDefault="002C17C7" w:rsidP="002C17C7">
            <w:pPr>
              <w:widowControl/>
              <w:rPr>
                <w:rFonts w:ascii="仿宋" w:eastAsia="仿宋" w:hAnsi="仿宋" w:cs="Arial"/>
                <w:kern w:val="0"/>
                <w:sz w:val="18"/>
                <w:szCs w:val="18"/>
              </w:rPr>
            </w:pPr>
          </w:p>
        </w:tc>
        <w:tc>
          <w:tcPr>
            <w:tcW w:w="1671"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kern w:val="0"/>
                <w:sz w:val="18"/>
                <w:szCs w:val="18"/>
              </w:rPr>
            </w:pPr>
            <w:r w:rsidRPr="002C17C7">
              <w:rPr>
                <w:rFonts w:ascii="仿宋" w:eastAsia="仿宋" w:hAnsi="仿宋" w:cs="Arial" w:hint="eastAsia"/>
                <w:color w:val="000000"/>
                <w:kern w:val="24"/>
                <w:sz w:val="18"/>
                <w:szCs w:val="18"/>
              </w:rPr>
              <w:t>赔付比例</w:t>
            </w:r>
          </w:p>
        </w:tc>
        <w:tc>
          <w:tcPr>
            <w:tcW w:w="4278"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80%</w:t>
            </w:r>
          </w:p>
        </w:tc>
      </w:tr>
      <w:tr w:rsidR="002C17C7" w:rsidRPr="002C17C7" w:rsidTr="00A84786">
        <w:trPr>
          <w:trHeight w:val="434"/>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2C17C7" w:rsidRPr="002C17C7" w:rsidRDefault="002C17C7" w:rsidP="002C17C7">
            <w:pPr>
              <w:widowControl/>
              <w:rPr>
                <w:rFonts w:ascii="仿宋" w:eastAsia="仿宋" w:hAnsi="仿宋" w:cs="Arial"/>
                <w:kern w:val="0"/>
                <w:sz w:val="18"/>
                <w:szCs w:val="18"/>
              </w:rPr>
            </w:pPr>
          </w:p>
        </w:tc>
        <w:tc>
          <w:tcPr>
            <w:tcW w:w="1320" w:type="dxa"/>
            <w:vMerge w:val="restart"/>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个人自费</w:t>
            </w:r>
          </w:p>
          <w:p w:rsidR="002C17C7" w:rsidRPr="002C17C7" w:rsidRDefault="002C17C7" w:rsidP="002C17C7">
            <w:pPr>
              <w:widowControl/>
              <w:textAlignment w:val="center"/>
              <w:rPr>
                <w:rFonts w:ascii="仿宋" w:eastAsia="仿宋" w:hAnsi="仿宋" w:cs="Arial"/>
                <w:kern w:val="0"/>
                <w:sz w:val="18"/>
                <w:szCs w:val="18"/>
              </w:rPr>
            </w:pPr>
            <w:r w:rsidRPr="002C17C7">
              <w:rPr>
                <w:rFonts w:ascii="仿宋" w:eastAsia="仿宋" w:hAnsi="仿宋" w:cs="Arial" w:hint="eastAsia"/>
                <w:color w:val="000000"/>
                <w:kern w:val="24"/>
                <w:sz w:val="18"/>
                <w:szCs w:val="18"/>
              </w:rPr>
              <w:t>费用</w:t>
            </w:r>
          </w:p>
        </w:tc>
        <w:tc>
          <w:tcPr>
            <w:tcW w:w="1671"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kern w:val="0"/>
                <w:sz w:val="18"/>
                <w:szCs w:val="18"/>
              </w:rPr>
            </w:pPr>
            <w:r w:rsidRPr="002C17C7">
              <w:rPr>
                <w:rFonts w:ascii="仿宋" w:eastAsia="仿宋" w:hAnsi="仿宋" w:cs="Arial" w:hint="eastAsia"/>
                <w:color w:val="000000"/>
                <w:kern w:val="24"/>
                <w:sz w:val="18"/>
                <w:szCs w:val="18"/>
              </w:rPr>
              <w:t>起付线</w:t>
            </w:r>
          </w:p>
        </w:tc>
        <w:tc>
          <w:tcPr>
            <w:tcW w:w="4278"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5000元</w:t>
            </w:r>
          </w:p>
        </w:tc>
      </w:tr>
      <w:tr w:rsidR="002C17C7" w:rsidRPr="002C17C7" w:rsidTr="00A84786">
        <w:trPr>
          <w:trHeight w:val="434"/>
        </w:trPr>
        <w:tc>
          <w:tcPr>
            <w:tcW w:w="1276" w:type="dxa"/>
            <w:vMerge/>
            <w:tcBorders>
              <w:top w:val="single" w:sz="4" w:space="0" w:color="000000"/>
              <w:left w:val="single" w:sz="4" w:space="0" w:color="000000"/>
              <w:bottom w:val="single" w:sz="4" w:space="0" w:color="000000"/>
              <w:right w:val="single" w:sz="4" w:space="0" w:color="000000"/>
            </w:tcBorders>
            <w:vAlign w:val="center"/>
          </w:tcPr>
          <w:p w:rsidR="002C17C7" w:rsidRPr="002C17C7" w:rsidRDefault="002C17C7" w:rsidP="002C17C7">
            <w:pPr>
              <w:widowControl/>
              <w:rPr>
                <w:rFonts w:ascii="仿宋" w:eastAsia="仿宋" w:hAnsi="仿宋" w:cs="Arial"/>
                <w:kern w:val="0"/>
                <w:sz w:val="18"/>
                <w:szCs w:val="18"/>
              </w:rPr>
            </w:pPr>
          </w:p>
        </w:tc>
        <w:tc>
          <w:tcPr>
            <w:tcW w:w="1320" w:type="dxa"/>
            <w:vMerge/>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tcPr>
          <w:p w:rsidR="002C17C7" w:rsidRPr="002C17C7" w:rsidRDefault="002C17C7" w:rsidP="002C17C7">
            <w:pPr>
              <w:widowControl/>
              <w:textAlignment w:val="center"/>
              <w:rPr>
                <w:rFonts w:ascii="仿宋" w:eastAsia="仿宋" w:hAnsi="仿宋" w:cs="Arial"/>
                <w:color w:val="000000"/>
                <w:kern w:val="24"/>
                <w:sz w:val="18"/>
                <w:szCs w:val="18"/>
              </w:rPr>
            </w:pPr>
          </w:p>
        </w:tc>
        <w:tc>
          <w:tcPr>
            <w:tcW w:w="1671"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可赔付费用</w:t>
            </w:r>
          </w:p>
        </w:tc>
        <w:tc>
          <w:tcPr>
            <w:tcW w:w="4278"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年度累计个人自费费用-起付线</w:t>
            </w:r>
          </w:p>
        </w:tc>
      </w:tr>
      <w:tr w:rsidR="002C17C7" w:rsidRPr="002C17C7" w:rsidTr="00A84786">
        <w:trPr>
          <w:trHeight w:val="434"/>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2C17C7" w:rsidRPr="002C17C7" w:rsidRDefault="002C17C7" w:rsidP="002C17C7">
            <w:pPr>
              <w:widowControl/>
              <w:rPr>
                <w:rFonts w:ascii="仿宋" w:eastAsia="仿宋" w:hAnsi="仿宋" w:cs="Arial"/>
                <w:kern w:val="0"/>
                <w:sz w:val="18"/>
                <w:szCs w:val="18"/>
              </w:rPr>
            </w:pPr>
          </w:p>
        </w:tc>
        <w:tc>
          <w:tcPr>
            <w:tcW w:w="1320" w:type="dxa"/>
            <w:vMerge/>
            <w:tcBorders>
              <w:top w:val="single" w:sz="4" w:space="0" w:color="000000"/>
              <w:left w:val="single" w:sz="4" w:space="0" w:color="000000"/>
              <w:bottom w:val="single" w:sz="4" w:space="0" w:color="000000"/>
              <w:right w:val="single" w:sz="4" w:space="0" w:color="000000"/>
            </w:tcBorders>
            <w:vAlign w:val="center"/>
            <w:hideMark/>
          </w:tcPr>
          <w:p w:rsidR="002C17C7" w:rsidRPr="002C17C7" w:rsidRDefault="002C17C7" w:rsidP="002C17C7">
            <w:pPr>
              <w:widowControl/>
              <w:rPr>
                <w:rFonts w:ascii="仿宋" w:eastAsia="仿宋" w:hAnsi="仿宋" w:cs="Arial"/>
                <w:kern w:val="0"/>
                <w:sz w:val="18"/>
                <w:szCs w:val="18"/>
              </w:rPr>
            </w:pPr>
          </w:p>
        </w:tc>
        <w:tc>
          <w:tcPr>
            <w:tcW w:w="1671"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kern w:val="0"/>
                <w:sz w:val="18"/>
                <w:szCs w:val="18"/>
              </w:rPr>
            </w:pPr>
            <w:r w:rsidRPr="002C17C7">
              <w:rPr>
                <w:rFonts w:ascii="仿宋" w:eastAsia="仿宋" w:hAnsi="仿宋" w:cs="Arial" w:hint="eastAsia"/>
                <w:color w:val="000000"/>
                <w:kern w:val="24"/>
                <w:sz w:val="18"/>
                <w:szCs w:val="18"/>
              </w:rPr>
              <w:t>赔付比例</w:t>
            </w:r>
          </w:p>
        </w:tc>
        <w:tc>
          <w:tcPr>
            <w:tcW w:w="4278"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50%</w:t>
            </w:r>
          </w:p>
        </w:tc>
      </w:tr>
      <w:tr w:rsidR="002C17C7" w:rsidRPr="002C17C7" w:rsidTr="00A84786">
        <w:trPr>
          <w:trHeight w:val="434"/>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kern w:val="0"/>
                <w:sz w:val="18"/>
                <w:szCs w:val="18"/>
              </w:rPr>
            </w:pPr>
            <w:r w:rsidRPr="002C17C7">
              <w:rPr>
                <w:rFonts w:ascii="仿宋" w:eastAsia="仿宋" w:hAnsi="仿宋" w:cs="Arial" w:hint="eastAsia"/>
                <w:color w:val="000000"/>
                <w:kern w:val="24"/>
                <w:sz w:val="18"/>
                <w:szCs w:val="18"/>
              </w:rPr>
              <w:t>其他疾病</w:t>
            </w:r>
          </w:p>
        </w:tc>
        <w:tc>
          <w:tcPr>
            <w:tcW w:w="1320" w:type="dxa"/>
            <w:vMerge w:val="restart"/>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个人自付</w:t>
            </w:r>
          </w:p>
          <w:p w:rsidR="002C17C7" w:rsidRPr="002C17C7" w:rsidRDefault="002C17C7" w:rsidP="002C17C7">
            <w:pPr>
              <w:widowControl/>
              <w:textAlignment w:val="center"/>
              <w:rPr>
                <w:rFonts w:ascii="仿宋" w:eastAsia="仿宋" w:hAnsi="仿宋" w:cs="Arial"/>
                <w:kern w:val="0"/>
                <w:sz w:val="18"/>
                <w:szCs w:val="18"/>
              </w:rPr>
            </w:pPr>
            <w:r w:rsidRPr="002C17C7">
              <w:rPr>
                <w:rFonts w:ascii="仿宋" w:eastAsia="仿宋" w:hAnsi="仿宋" w:cs="Arial" w:hint="eastAsia"/>
                <w:color w:val="000000"/>
                <w:kern w:val="24"/>
                <w:sz w:val="18"/>
                <w:szCs w:val="18"/>
              </w:rPr>
              <w:lastRenderedPageBreak/>
              <w:t>费用</w:t>
            </w:r>
          </w:p>
        </w:tc>
        <w:tc>
          <w:tcPr>
            <w:tcW w:w="1671"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kern w:val="0"/>
                <w:sz w:val="18"/>
                <w:szCs w:val="18"/>
              </w:rPr>
            </w:pPr>
            <w:r w:rsidRPr="002C17C7">
              <w:rPr>
                <w:rFonts w:ascii="仿宋" w:eastAsia="仿宋" w:hAnsi="仿宋" w:cs="Arial" w:hint="eastAsia"/>
                <w:color w:val="000000"/>
                <w:kern w:val="24"/>
                <w:sz w:val="18"/>
                <w:szCs w:val="18"/>
              </w:rPr>
              <w:lastRenderedPageBreak/>
              <w:t>起付线</w:t>
            </w:r>
          </w:p>
        </w:tc>
        <w:tc>
          <w:tcPr>
            <w:tcW w:w="4278"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500元</w:t>
            </w:r>
          </w:p>
        </w:tc>
      </w:tr>
      <w:tr w:rsidR="002C17C7" w:rsidRPr="002C17C7" w:rsidTr="00A84786">
        <w:trPr>
          <w:trHeight w:val="434"/>
        </w:trPr>
        <w:tc>
          <w:tcPr>
            <w:tcW w:w="1276" w:type="dxa"/>
            <w:vMerge/>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tcPr>
          <w:p w:rsidR="002C17C7" w:rsidRPr="002C17C7" w:rsidRDefault="002C17C7" w:rsidP="002C17C7">
            <w:pPr>
              <w:widowControl/>
              <w:textAlignment w:val="center"/>
              <w:rPr>
                <w:rFonts w:ascii="仿宋" w:eastAsia="仿宋" w:hAnsi="仿宋" w:cs="Arial"/>
                <w:color w:val="000000"/>
                <w:kern w:val="24"/>
                <w:sz w:val="18"/>
                <w:szCs w:val="18"/>
              </w:rPr>
            </w:pPr>
          </w:p>
        </w:tc>
        <w:tc>
          <w:tcPr>
            <w:tcW w:w="1320" w:type="dxa"/>
            <w:vMerge/>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tcPr>
          <w:p w:rsidR="002C17C7" w:rsidRPr="002C17C7" w:rsidRDefault="002C17C7" w:rsidP="002C17C7">
            <w:pPr>
              <w:widowControl/>
              <w:textAlignment w:val="center"/>
              <w:rPr>
                <w:rFonts w:ascii="仿宋" w:eastAsia="仿宋" w:hAnsi="仿宋" w:cs="Arial"/>
                <w:color w:val="000000"/>
                <w:kern w:val="24"/>
                <w:sz w:val="18"/>
                <w:szCs w:val="18"/>
              </w:rPr>
            </w:pPr>
          </w:p>
        </w:tc>
        <w:tc>
          <w:tcPr>
            <w:tcW w:w="1671"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可赔付费用</w:t>
            </w:r>
          </w:p>
        </w:tc>
        <w:tc>
          <w:tcPr>
            <w:tcW w:w="4278"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年度累计个人自付费用-起付线</w:t>
            </w:r>
          </w:p>
        </w:tc>
      </w:tr>
      <w:tr w:rsidR="002C17C7" w:rsidRPr="002C17C7" w:rsidTr="00A84786">
        <w:trPr>
          <w:trHeight w:val="434"/>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2C17C7" w:rsidRPr="002C17C7" w:rsidRDefault="002C17C7" w:rsidP="002C17C7">
            <w:pPr>
              <w:widowControl/>
              <w:rPr>
                <w:rFonts w:ascii="仿宋" w:eastAsia="仿宋" w:hAnsi="仿宋" w:cs="Arial"/>
                <w:kern w:val="0"/>
                <w:sz w:val="18"/>
                <w:szCs w:val="18"/>
              </w:rPr>
            </w:pPr>
          </w:p>
        </w:tc>
        <w:tc>
          <w:tcPr>
            <w:tcW w:w="1320" w:type="dxa"/>
            <w:vMerge/>
            <w:tcBorders>
              <w:top w:val="single" w:sz="4" w:space="0" w:color="000000"/>
              <w:left w:val="single" w:sz="4" w:space="0" w:color="000000"/>
              <w:bottom w:val="single" w:sz="4" w:space="0" w:color="000000"/>
              <w:right w:val="single" w:sz="4" w:space="0" w:color="000000"/>
            </w:tcBorders>
            <w:vAlign w:val="center"/>
            <w:hideMark/>
          </w:tcPr>
          <w:p w:rsidR="002C17C7" w:rsidRPr="002C17C7" w:rsidRDefault="002C17C7" w:rsidP="002C17C7">
            <w:pPr>
              <w:widowControl/>
              <w:rPr>
                <w:rFonts w:ascii="仿宋" w:eastAsia="仿宋" w:hAnsi="仿宋" w:cs="Arial"/>
                <w:kern w:val="0"/>
                <w:sz w:val="18"/>
                <w:szCs w:val="18"/>
              </w:rPr>
            </w:pPr>
          </w:p>
        </w:tc>
        <w:tc>
          <w:tcPr>
            <w:tcW w:w="1671"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kern w:val="0"/>
                <w:sz w:val="18"/>
                <w:szCs w:val="18"/>
              </w:rPr>
            </w:pPr>
            <w:r w:rsidRPr="002C17C7">
              <w:rPr>
                <w:rFonts w:ascii="仿宋" w:eastAsia="仿宋" w:hAnsi="仿宋" w:cs="Arial" w:hint="eastAsia"/>
                <w:color w:val="000000"/>
                <w:kern w:val="24"/>
                <w:sz w:val="18"/>
                <w:szCs w:val="18"/>
              </w:rPr>
              <w:t>赔付比例</w:t>
            </w:r>
          </w:p>
        </w:tc>
        <w:tc>
          <w:tcPr>
            <w:tcW w:w="4278"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80%</w:t>
            </w:r>
          </w:p>
        </w:tc>
      </w:tr>
      <w:tr w:rsidR="002C17C7" w:rsidRPr="002C17C7" w:rsidTr="00A84786">
        <w:trPr>
          <w:trHeight w:val="434"/>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2C17C7" w:rsidRPr="002C17C7" w:rsidRDefault="002C17C7" w:rsidP="002C17C7">
            <w:pPr>
              <w:widowControl/>
              <w:rPr>
                <w:rFonts w:ascii="仿宋" w:eastAsia="仿宋" w:hAnsi="仿宋" w:cs="Arial"/>
                <w:kern w:val="0"/>
                <w:sz w:val="18"/>
                <w:szCs w:val="18"/>
              </w:rPr>
            </w:pPr>
          </w:p>
        </w:tc>
        <w:tc>
          <w:tcPr>
            <w:tcW w:w="1320" w:type="dxa"/>
            <w:vMerge/>
            <w:tcBorders>
              <w:top w:val="single" w:sz="4" w:space="0" w:color="000000"/>
              <w:left w:val="single" w:sz="4" w:space="0" w:color="000000"/>
              <w:bottom w:val="single" w:sz="4" w:space="0" w:color="000000"/>
              <w:right w:val="single" w:sz="4" w:space="0" w:color="000000"/>
            </w:tcBorders>
            <w:vAlign w:val="center"/>
            <w:hideMark/>
          </w:tcPr>
          <w:p w:rsidR="002C17C7" w:rsidRPr="002C17C7" w:rsidRDefault="002C17C7" w:rsidP="002C17C7">
            <w:pPr>
              <w:widowControl/>
              <w:rPr>
                <w:rFonts w:ascii="仿宋" w:eastAsia="仿宋" w:hAnsi="仿宋" w:cs="Arial"/>
                <w:kern w:val="0"/>
                <w:sz w:val="18"/>
                <w:szCs w:val="18"/>
              </w:rPr>
            </w:pPr>
          </w:p>
        </w:tc>
        <w:tc>
          <w:tcPr>
            <w:tcW w:w="1671"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kern w:val="0"/>
                <w:sz w:val="18"/>
                <w:szCs w:val="18"/>
              </w:rPr>
            </w:pPr>
            <w:r w:rsidRPr="002C17C7">
              <w:rPr>
                <w:rFonts w:ascii="仿宋" w:eastAsia="仿宋" w:hAnsi="仿宋" w:cs="Arial" w:hint="eastAsia"/>
                <w:color w:val="000000"/>
                <w:kern w:val="24"/>
                <w:sz w:val="18"/>
                <w:szCs w:val="18"/>
              </w:rPr>
              <w:t>赔付限额</w:t>
            </w:r>
          </w:p>
        </w:tc>
        <w:tc>
          <w:tcPr>
            <w:tcW w:w="4278"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kern w:val="0"/>
                <w:sz w:val="18"/>
                <w:szCs w:val="18"/>
              </w:rPr>
            </w:pPr>
            <w:r w:rsidRPr="002C17C7">
              <w:rPr>
                <w:rFonts w:ascii="仿宋" w:eastAsia="仿宋" w:hAnsi="仿宋" w:cs="Arial" w:hint="eastAsia"/>
                <w:color w:val="000000"/>
                <w:kern w:val="24"/>
                <w:sz w:val="18"/>
                <w:szCs w:val="18"/>
              </w:rPr>
              <w:t>6000元</w:t>
            </w:r>
          </w:p>
        </w:tc>
      </w:tr>
    </w:tbl>
    <w:p w:rsidR="002C17C7" w:rsidRPr="002C17C7" w:rsidRDefault="002C17C7" w:rsidP="002C17C7">
      <w:pPr>
        <w:spacing w:line="276" w:lineRule="auto"/>
        <w:ind w:firstLineChars="200" w:firstLine="640"/>
        <w:rPr>
          <w:rFonts w:ascii="仿宋" w:eastAsia="仿宋" w:hAnsi="仿宋"/>
          <w:kern w:val="0"/>
          <w:sz w:val="32"/>
          <w:szCs w:val="32"/>
        </w:rPr>
      </w:pPr>
      <w:r w:rsidRPr="002C17C7">
        <w:rPr>
          <w:rFonts w:ascii="仿宋" w:eastAsia="仿宋" w:hAnsi="仿宋" w:hint="eastAsia"/>
          <w:kern w:val="0"/>
          <w:sz w:val="32"/>
          <w:szCs w:val="32"/>
        </w:rPr>
        <w:t>门诊补充自付费用报销比例提高，起付线降低。自费费用报销保留原待遇。</w:t>
      </w:r>
    </w:p>
    <w:p w:rsidR="002C17C7" w:rsidRPr="002C17C7" w:rsidRDefault="002C17C7" w:rsidP="002C17C7">
      <w:pPr>
        <w:spacing w:line="276" w:lineRule="auto"/>
        <w:ind w:firstLineChars="200" w:firstLine="640"/>
        <w:rPr>
          <w:rFonts w:ascii="仿宋" w:eastAsia="仿宋" w:hAnsi="仿宋"/>
          <w:kern w:val="0"/>
          <w:sz w:val="32"/>
          <w:szCs w:val="32"/>
        </w:rPr>
      </w:pPr>
      <w:r w:rsidRPr="002C17C7">
        <w:rPr>
          <w:rFonts w:ascii="仿宋" w:eastAsia="仿宋" w:hAnsi="仿宋" w:hint="eastAsia"/>
          <w:kern w:val="0"/>
          <w:sz w:val="32"/>
          <w:szCs w:val="32"/>
        </w:rPr>
        <w:t>（2）住院补充待遇</w:t>
      </w:r>
    </w:p>
    <w:tbl>
      <w:tblPr>
        <w:tblW w:w="8517" w:type="dxa"/>
        <w:tblInd w:w="137" w:type="dxa"/>
        <w:tblCellMar>
          <w:left w:w="0" w:type="dxa"/>
          <w:right w:w="0" w:type="dxa"/>
        </w:tblCellMar>
        <w:tblLook w:val="0600" w:firstRow="0" w:lastRow="0" w:firstColumn="0" w:lastColumn="0" w:noHBand="1" w:noVBand="1"/>
      </w:tblPr>
      <w:tblGrid>
        <w:gridCol w:w="1276"/>
        <w:gridCol w:w="1276"/>
        <w:gridCol w:w="1701"/>
        <w:gridCol w:w="4264"/>
      </w:tblGrid>
      <w:tr w:rsidR="002C17C7" w:rsidRPr="002C17C7" w:rsidTr="00A84786">
        <w:trPr>
          <w:trHeight w:val="535"/>
        </w:trPr>
        <w:tc>
          <w:tcPr>
            <w:tcW w:w="1276" w:type="dxa"/>
            <w:tcBorders>
              <w:top w:val="single" w:sz="4" w:space="0" w:color="000000"/>
              <w:left w:val="single" w:sz="4" w:space="0" w:color="000000"/>
              <w:bottom w:val="single" w:sz="4" w:space="0" w:color="000000"/>
              <w:right w:val="single" w:sz="4" w:space="0" w:color="000000"/>
            </w:tcBorders>
            <w:shd w:val="clear" w:color="auto" w:fill="D8D8D8"/>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kern w:val="0"/>
                <w:sz w:val="18"/>
                <w:szCs w:val="18"/>
              </w:rPr>
            </w:pPr>
            <w:r w:rsidRPr="002C17C7">
              <w:rPr>
                <w:rFonts w:ascii="仿宋" w:eastAsia="仿宋" w:hAnsi="仿宋" w:cs="Arial" w:hint="eastAsia"/>
                <w:b/>
                <w:bCs/>
                <w:color w:val="000000"/>
                <w:kern w:val="24"/>
                <w:sz w:val="18"/>
                <w:szCs w:val="18"/>
              </w:rPr>
              <w:t>适用对象</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D8D8D8"/>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kern w:val="0"/>
                <w:sz w:val="18"/>
                <w:szCs w:val="18"/>
              </w:rPr>
            </w:pPr>
            <w:r w:rsidRPr="002C17C7">
              <w:rPr>
                <w:rFonts w:ascii="仿宋" w:eastAsia="仿宋" w:hAnsi="仿宋" w:cs="Arial" w:hint="eastAsia"/>
                <w:b/>
                <w:bCs/>
                <w:color w:val="000000"/>
                <w:kern w:val="24"/>
                <w:sz w:val="18"/>
                <w:szCs w:val="18"/>
              </w:rPr>
              <w:t>保障项目</w:t>
            </w:r>
          </w:p>
        </w:tc>
        <w:tc>
          <w:tcPr>
            <w:tcW w:w="4264" w:type="dxa"/>
            <w:tcBorders>
              <w:top w:val="single" w:sz="4" w:space="0" w:color="000000"/>
              <w:left w:val="single" w:sz="4" w:space="0" w:color="000000"/>
              <w:bottom w:val="single" w:sz="4" w:space="0" w:color="000000"/>
              <w:right w:val="single" w:sz="4" w:space="0" w:color="000000"/>
            </w:tcBorders>
            <w:shd w:val="clear" w:color="auto" w:fill="D8D8D8"/>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kern w:val="0"/>
                <w:sz w:val="18"/>
                <w:szCs w:val="18"/>
              </w:rPr>
            </w:pPr>
            <w:r w:rsidRPr="002C17C7">
              <w:rPr>
                <w:rFonts w:ascii="仿宋" w:eastAsia="仿宋" w:hAnsi="仿宋" w:cs="Arial" w:hint="eastAsia"/>
                <w:b/>
                <w:bCs/>
                <w:color w:val="000000"/>
                <w:kern w:val="24"/>
                <w:sz w:val="18"/>
                <w:szCs w:val="18"/>
              </w:rPr>
              <w:t>待遇衔接方案</w:t>
            </w:r>
          </w:p>
        </w:tc>
      </w:tr>
      <w:tr w:rsidR="002C17C7" w:rsidRPr="002C17C7" w:rsidTr="00A84786">
        <w:trPr>
          <w:trHeight w:val="312"/>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A类疾病</w:t>
            </w:r>
          </w:p>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（肾透析</w:t>
            </w:r>
          </w:p>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器官移植</w:t>
            </w:r>
          </w:p>
          <w:p w:rsidR="002C17C7" w:rsidRPr="002C17C7" w:rsidRDefault="002C17C7" w:rsidP="002C17C7">
            <w:pPr>
              <w:widowControl/>
              <w:textAlignment w:val="center"/>
              <w:rPr>
                <w:rFonts w:ascii="仿宋" w:eastAsia="仿宋" w:hAnsi="仿宋" w:cs="Arial"/>
                <w:kern w:val="0"/>
                <w:sz w:val="18"/>
                <w:szCs w:val="18"/>
              </w:rPr>
            </w:pPr>
            <w:r w:rsidRPr="002C17C7">
              <w:rPr>
                <w:rFonts w:ascii="仿宋" w:eastAsia="仿宋" w:hAnsi="仿宋" w:cs="Arial" w:hint="eastAsia"/>
                <w:color w:val="000000"/>
                <w:kern w:val="24"/>
                <w:sz w:val="18"/>
                <w:szCs w:val="18"/>
              </w:rPr>
              <w:t>恶性肿瘤等）</w:t>
            </w:r>
          </w:p>
        </w:tc>
        <w:tc>
          <w:tcPr>
            <w:tcW w:w="1276" w:type="dxa"/>
            <w:vMerge w:val="restart"/>
            <w:tcBorders>
              <w:top w:val="single" w:sz="4" w:space="0" w:color="000000"/>
              <w:left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个人自付</w:t>
            </w:r>
          </w:p>
          <w:p w:rsidR="002C17C7" w:rsidRPr="002C17C7" w:rsidRDefault="002C17C7" w:rsidP="002C17C7">
            <w:pPr>
              <w:widowControl/>
              <w:textAlignment w:val="center"/>
              <w:rPr>
                <w:rFonts w:ascii="仿宋" w:eastAsia="仿宋" w:hAnsi="仿宋" w:cs="Arial"/>
                <w:kern w:val="0"/>
                <w:sz w:val="18"/>
                <w:szCs w:val="18"/>
              </w:rPr>
            </w:pPr>
            <w:r w:rsidRPr="002C17C7">
              <w:rPr>
                <w:rFonts w:ascii="仿宋" w:eastAsia="仿宋" w:hAnsi="仿宋" w:cs="Arial" w:hint="eastAsia"/>
                <w:color w:val="000000"/>
                <w:kern w:val="24"/>
                <w:sz w:val="18"/>
                <w:szCs w:val="18"/>
              </w:rPr>
              <w:t>费用</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可赔付费用</w:t>
            </w:r>
          </w:p>
        </w:tc>
        <w:tc>
          <w:tcPr>
            <w:tcW w:w="4264"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个人自付费用-基本医疗保险起付线</w:t>
            </w:r>
          </w:p>
        </w:tc>
      </w:tr>
      <w:tr w:rsidR="002C17C7" w:rsidRPr="002C17C7" w:rsidTr="00A84786">
        <w:trPr>
          <w:trHeight w:val="1020"/>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2C17C7" w:rsidRPr="002C17C7" w:rsidRDefault="002C17C7" w:rsidP="002C17C7">
            <w:pPr>
              <w:widowControl/>
              <w:rPr>
                <w:rFonts w:ascii="仿宋" w:eastAsia="仿宋" w:hAnsi="仿宋" w:cs="Arial"/>
                <w:kern w:val="0"/>
                <w:sz w:val="18"/>
                <w:szCs w:val="18"/>
              </w:rPr>
            </w:pPr>
          </w:p>
        </w:tc>
        <w:tc>
          <w:tcPr>
            <w:tcW w:w="1276" w:type="dxa"/>
            <w:vMerge/>
            <w:tcBorders>
              <w:left w:val="single" w:sz="4" w:space="0" w:color="000000"/>
              <w:right w:val="single" w:sz="4" w:space="0" w:color="000000"/>
            </w:tcBorders>
            <w:vAlign w:val="center"/>
            <w:hideMark/>
          </w:tcPr>
          <w:p w:rsidR="002C17C7" w:rsidRPr="002C17C7" w:rsidRDefault="002C17C7" w:rsidP="002C17C7">
            <w:pPr>
              <w:widowControl/>
              <w:rPr>
                <w:rFonts w:ascii="仿宋" w:eastAsia="仿宋" w:hAnsi="仿宋" w:cs="Arial"/>
                <w:kern w:val="0"/>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kern w:val="0"/>
                <w:sz w:val="18"/>
                <w:szCs w:val="18"/>
              </w:rPr>
            </w:pPr>
            <w:r w:rsidRPr="002C17C7">
              <w:rPr>
                <w:rFonts w:ascii="仿宋" w:eastAsia="仿宋" w:hAnsi="仿宋" w:cs="Arial" w:hint="eastAsia"/>
                <w:color w:val="000000"/>
                <w:kern w:val="24"/>
                <w:sz w:val="18"/>
                <w:szCs w:val="18"/>
              </w:rPr>
              <w:t>赔付比例</w:t>
            </w:r>
          </w:p>
        </w:tc>
        <w:tc>
          <w:tcPr>
            <w:tcW w:w="4264"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1万元以下（含）部分，80%</w:t>
            </w:r>
          </w:p>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1万元以上、5万元以下（含）部分，90%</w:t>
            </w:r>
          </w:p>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5万元以上部分，93%</w:t>
            </w:r>
          </w:p>
        </w:tc>
      </w:tr>
      <w:tr w:rsidR="002C17C7" w:rsidRPr="002C17C7" w:rsidTr="00A84786">
        <w:trPr>
          <w:trHeight w:val="354"/>
        </w:trPr>
        <w:tc>
          <w:tcPr>
            <w:tcW w:w="1276" w:type="dxa"/>
            <w:vMerge/>
            <w:tcBorders>
              <w:top w:val="single" w:sz="4" w:space="0" w:color="000000"/>
              <w:left w:val="single" w:sz="4" w:space="0" w:color="000000"/>
              <w:bottom w:val="single" w:sz="4" w:space="0" w:color="000000"/>
              <w:right w:val="single" w:sz="4" w:space="0" w:color="000000"/>
            </w:tcBorders>
            <w:vAlign w:val="center"/>
          </w:tcPr>
          <w:p w:rsidR="002C17C7" w:rsidRPr="002C17C7" w:rsidRDefault="002C17C7" w:rsidP="002C17C7">
            <w:pPr>
              <w:widowControl/>
              <w:rPr>
                <w:rFonts w:ascii="仿宋" w:eastAsia="仿宋" w:hAnsi="仿宋" w:cs="Arial"/>
                <w:kern w:val="0"/>
                <w:sz w:val="18"/>
                <w:szCs w:val="18"/>
              </w:rPr>
            </w:pPr>
          </w:p>
        </w:tc>
        <w:tc>
          <w:tcPr>
            <w:tcW w:w="1276" w:type="dxa"/>
            <w:vMerge/>
            <w:tcBorders>
              <w:left w:val="single" w:sz="4" w:space="0" w:color="000000"/>
              <w:bottom w:val="single" w:sz="4" w:space="0" w:color="000000"/>
              <w:right w:val="single" w:sz="4" w:space="0" w:color="000000"/>
            </w:tcBorders>
            <w:vAlign w:val="center"/>
          </w:tcPr>
          <w:p w:rsidR="002C17C7" w:rsidRPr="002C17C7" w:rsidRDefault="002C17C7" w:rsidP="002C17C7">
            <w:pPr>
              <w:widowControl/>
              <w:rPr>
                <w:rFonts w:ascii="仿宋" w:eastAsia="仿宋" w:hAnsi="仿宋" w:cs="Arial"/>
                <w:kern w:val="0"/>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特殊情况</w:t>
            </w:r>
          </w:p>
        </w:tc>
        <w:tc>
          <w:tcPr>
            <w:tcW w:w="4264"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年满70岁的职工，当年起提高2个百分点</w:t>
            </w:r>
          </w:p>
        </w:tc>
      </w:tr>
      <w:tr w:rsidR="002C17C7" w:rsidRPr="002C17C7" w:rsidTr="00A84786">
        <w:trPr>
          <w:trHeight w:val="312"/>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2C17C7" w:rsidRPr="002C17C7" w:rsidRDefault="002C17C7" w:rsidP="002C17C7">
            <w:pPr>
              <w:widowControl/>
              <w:rPr>
                <w:rFonts w:ascii="仿宋" w:eastAsia="仿宋" w:hAnsi="仿宋" w:cs="Arial"/>
                <w:kern w:val="0"/>
                <w:sz w:val="18"/>
                <w:szCs w:val="18"/>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个人自费</w:t>
            </w:r>
          </w:p>
          <w:p w:rsidR="002C17C7" w:rsidRPr="002C17C7" w:rsidRDefault="002C17C7" w:rsidP="002C17C7">
            <w:pPr>
              <w:widowControl/>
              <w:textAlignment w:val="center"/>
              <w:rPr>
                <w:rFonts w:ascii="仿宋" w:eastAsia="仿宋" w:hAnsi="仿宋" w:cs="Arial"/>
                <w:kern w:val="0"/>
                <w:sz w:val="18"/>
                <w:szCs w:val="18"/>
              </w:rPr>
            </w:pPr>
            <w:r w:rsidRPr="002C17C7">
              <w:rPr>
                <w:rFonts w:ascii="仿宋" w:eastAsia="仿宋" w:hAnsi="仿宋" w:cs="Arial" w:hint="eastAsia"/>
                <w:color w:val="000000"/>
                <w:kern w:val="24"/>
                <w:sz w:val="18"/>
                <w:szCs w:val="18"/>
              </w:rPr>
              <w:t>费用</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kern w:val="0"/>
                <w:sz w:val="18"/>
                <w:szCs w:val="18"/>
              </w:rPr>
            </w:pPr>
            <w:r w:rsidRPr="002C17C7">
              <w:rPr>
                <w:rFonts w:ascii="仿宋" w:eastAsia="仿宋" w:hAnsi="仿宋" w:cs="Arial" w:hint="eastAsia"/>
                <w:color w:val="000000"/>
                <w:kern w:val="24"/>
                <w:sz w:val="18"/>
                <w:szCs w:val="18"/>
              </w:rPr>
              <w:t>起付线</w:t>
            </w:r>
          </w:p>
        </w:tc>
        <w:tc>
          <w:tcPr>
            <w:tcW w:w="4264"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5000元</w:t>
            </w:r>
          </w:p>
        </w:tc>
      </w:tr>
      <w:tr w:rsidR="002C17C7" w:rsidRPr="002C17C7" w:rsidTr="00A84786">
        <w:trPr>
          <w:trHeight w:val="312"/>
        </w:trPr>
        <w:tc>
          <w:tcPr>
            <w:tcW w:w="1276" w:type="dxa"/>
            <w:vMerge/>
            <w:tcBorders>
              <w:top w:val="single" w:sz="4" w:space="0" w:color="000000"/>
              <w:left w:val="single" w:sz="4" w:space="0" w:color="000000"/>
              <w:bottom w:val="single" w:sz="4" w:space="0" w:color="000000"/>
              <w:right w:val="single" w:sz="4" w:space="0" w:color="000000"/>
            </w:tcBorders>
            <w:vAlign w:val="center"/>
          </w:tcPr>
          <w:p w:rsidR="002C17C7" w:rsidRPr="002C17C7" w:rsidRDefault="002C17C7" w:rsidP="002C17C7">
            <w:pPr>
              <w:widowControl/>
              <w:rPr>
                <w:rFonts w:ascii="仿宋" w:eastAsia="仿宋" w:hAnsi="仿宋" w:cs="Arial"/>
                <w:kern w:val="0"/>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tcPr>
          <w:p w:rsidR="002C17C7" w:rsidRPr="002C17C7" w:rsidRDefault="002C17C7" w:rsidP="002C17C7">
            <w:pPr>
              <w:widowControl/>
              <w:textAlignment w:val="center"/>
              <w:rPr>
                <w:rFonts w:ascii="仿宋" w:eastAsia="仿宋" w:hAnsi="仿宋" w:cs="Arial"/>
                <w:color w:val="000000"/>
                <w:kern w:val="24"/>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可赔付费用</w:t>
            </w:r>
          </w:p>
        </w:tc>
        <w:tc>
          <w:tcPr>
            <w:tcW w:w="4264"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个人自费费用-起付线</w:t>
            </w:r>
          </w:p>
        </w:tc>
      </w:tr>
      <w:tr w:rsidR="002C17C7" w:rsidRPr="002C17C7" w:rsidTr="00A84786">
        <w:trPr>
          <w:trHeight w:val="312"/>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2C17C7" w:rsidRPr="002C17C7" w:rsidRDefault="002C17C7" w:rsidP="002C17C7">
            <w:pPr>
              <w:widowControl/>
              <w:rPr>
                <w:rFonts w:ascii="仿宋" w:eastAsia="仿宋" w:hAnsi="仿宋" w:cs="Arial"/>
                <w:kern w:val="0"/>
                <w:sz w:val="18"/>
                <w:szCs w:val="18"/>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2C17C7" w:rsidRPr="002C17C7" w:rsidRDefault="002C17C7" w:rsidP="002C17C7">
            <w:pPr>
              <w:widowControl/>
              <w:rPr>
                <w:rFonts w:ascii="仿宋" w:eastAsia="仿宋" w:hAnsi="仿宋" w:cs="Arial"/>
                <w:kern w:val="0"/>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kern w:val="0"/>
                <w:sz w:val="18"/>
                <w:szCs w:val="18"/>
              </w:rPr>
            </w:pPr>
            <w:r w:rsidRPr="002C17C7">
              <w:rPr>
                <w:rFonts w:ascii="仿宋" w:eastAsia="仿宋" w:hAnsi="仿宋" w:cs="Arial" w:hint="eastAsia"/>
                <w:color w:val="000000"/>
                <w:kern w:val="24"/>
                <w:sz w:val="18"/>
                <w:szCs w:val="18"/>
              </w:rPr>
              <w:t>赔付比例</w:t>
            </w:r>
          </w:p>
        </w:tc>
        <w:tc>
          <w:tcPr>
            <w:tcW w:w="4264"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50%</w:t>
            </w:r>
          </w:p>
        </w:tc>
      </w:tr>
      <w:tr w:rsidR="002C17C7" w:rsidRPr="002C17C7" w:rsidTr="00A84786">
        <w:trPr>
          <w:trHeight w:val="312"/>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kern w:val="0"/>
                <w:sz w:val="18"/>
                <w:szCs w:val="18"/>
              </w:rPr>
            </w:pPr>
            <w:r w:rsidRPr="002C17C7">
              <w:rPr>
                <w:rFonts w:ascii="仿宋" w:eastAsia="仿宋" w:hAnsi="仿宋" w:cs="Arial" w:hint="eastAsia"/>
                <w:color w:val="000000"/>
                <w:kern w:val="24"/>
                <w:sz w:val="18"/>
                <w:szCs w:val="18"/>
              </w:rPr>
              <w:t>其他</w:t>
            </w:r>
          </w:p>
          <w:p w:rsidR="002C17C7" w:rsidRPr="002C17C7" w:rsidRDefault="002C17C7" w:rsidP="002C17C7">
            <w:pPr>
              <w:widowControl/>
              <w:textAlignment w:val="center"/>
              <w:rPr>
                <w:rFonts w:ascii="仿宋" w:eastAsia="仿宋" w:hAnsi="仿宋" w:cs="Arial"/>
                <w:kern w:val="0"/>
                <w:sz w:val="18"/>
                <w:szCs w:val="18"/>
              </w:rPr>
            </w:pPr>
            <w:r w:rsidRPr="002C17C7">
              <w:rPr>
                <w:rFonts w:ascii="仿宋" w:eastAsia="仿宋" w:hAnsi="仿宋" w:cs="Arial" w:hint="eastAsia"/>
                <w:color w:val="000000"/>
                <w:kern w:val="24"/>
                <w:sz w:val="18"/>
                <w:szCs w:val="18"/>
              </w:rPr>
              <w:t>疾病</w:t>
            </w:r>
          </w:p>
        </w:tc>
        <w:tc>
          <w:tcPr>
            <w:tcW w:w="1276" w:type="dxa"/>
            <w:vMerge w:val="restart"/>
            <w:tcBorders>
              <w:top w:val="single" w:sz="4" w:space="0" w:color="000000"/>
              <w:left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个人自付</w:t>
            </w:r>
          </w:p>
          <w:p w:rsidR="002C17C7" w:rsidRPr="002C17C7" w:rsidRDefault="002C17C7" w:rsidP="002C17C7">
            <w:pPr>
              <w:widowControl/>
              <w:textAlignment w:val="center"/>
              <w:rPr>
                <w:rFonts w:ascii="仿宋" w:eastAsia="仿宋" w:hAnsi="仿宋" w:cs="Arial"/>
                <w:kern w:val="0"/>
                <w:sz w:val="18"/>
                <w:szCs w:val="18"/>
              </w:rPr>
            </w:pPr>
            <w:r w:rsidRPr="002C17C7">
              <w:rPr>
                <w:rFonts w:ascii="仿宋" w:eastAsia="仿宋" w:hAnsi="仿宋" w:cs="Arial" w:hint="eastAsia"/>
                <w:color w:val="000000"/>
                <w:kern w:val="24"/>
                <w:sz w:val="18"/>
                <w:szCs w:val="18"/>
              </w:rPr>
              <w:t>费用</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kern w:val="0"/>
                <w:sz w:val="18"/>
                <w:szCs w:val="18"/>
              </w:rPr>
            </w:pPr>
            <w:r w:rsidRPr="002C17C7">
              <w:rPr>
                <w:rFonts w:ascii="仿宋" w:eastAsia="仿宋" w:hAnsi="仿宋" w:cs="Arial" w:hint="eastAsia"/>
                <w:color w:val="000000"/>
                <w:kern w:val="24"/>
                <w:sz w:val="18"/>
                <w:szCs w:val="18"/>
              </w:rPr>
              <w:t>起付线</w:t>
            </w:r>
          </w:p>
        </w:tc>
        <w:tc>
          <w:tcPr>
            <w:tcW w:w="4264"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500元</w:t>
            </w:r>
          </w:p>
        </w:tc>
      </w:tr>
      <w:tr w:rsidR="002C17C7" w:rsidRPr="002C17C7" w:rsidTr="00A84786">
        <w:trPr>
          <w:trHeight w:val="312"/>
        </w:trPr>
        <w:tc>
          <w:tcPr>
            <w:tcW w:w="1276" w:type="dxa"/>
            <w:vMerge/>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tcPr>
          <w:p w:rsidR="002C17C7" w:rsidRPr="002C17C7" w:rsidRDefault="002C17C7" w:rsidP="002C17C7">
            <w:pPr>
              <w:widowControl/>
              <w:textAlignment w:val="center"/>
              <w:rPr>
                <w:rFonts w:ascii="仿宋" w:eastAsia="仿宋" w:hAnsi="仿宋" w:cs="Arial"/>
                <w:color w:val="000000"/>
                <w:kern w:val="24"/>
                <w:sz w:val="18"/>
                <w:szCs w:val="18"/>
              </w:rPr>
            </w:pPr>
          </w:p>
        </w:tc>
        <w:tc>
          <w:tcPr>
            <w:tcW w:w="1276" w:type="dxa"/>
            <w:vMerge/>
            <w:tcBorders>
              <w:left w:val="single" w:sz="4" w:space="0" w:color="000000"/>
              <w:right w:val="single" w:sz="4" w:space="0" w:color="000000"/>
            </w:tcBorders>
            <w:shd w:val="clear" w:color="auto" w:fill="FFFFFF"/>
            <w:tcMar>
              <w:top w:w="7" w:type="dxa"/>
              <w:left w:w="7" w:type="dxa"/>
              <w:bottom w:w="0" w:type="dxa"/>
              <w:right w:w="7" w:type="dxa"/>
            </w:tcMar>
            <w:vAlign w:val="center"/>
          </w:tcPr>
          <w:p w:rsidR="002C17C7" w:rsidRPr="002C17C7" w:rsidRDefault="002C17C7" w:rsidP="002C17C7">
            <w:pPr>
              <w:widowControl/>
              <w:textAlignment w:val="center"/>
              <w:rPr>
                <w:rFonts w:ascii="仿宋" w:eastAsia="仿宋" w:hAnsi="仿宋" w:cs="Arial"/>
                <w:color w:val="000000"/>
                <w:kern w:val="24"/>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可赔付费用</w:t>
            </w:r>
          </w:p>
        </w:tc>
        <w:tc>
          <w:tcPr>
            <w:tcW w:w="4264"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个人自付费用-基本医疗保险起付线-起付线</w:t>
            </w:r>
          </w:p>
        </w:tc>
      </w:tr>
      <w:tr w:rsidR="002C17C7" w:rsidRPr="002C17C7" w:rsidTr="00A84786">
        <w:trPr>
          <w:trHeight w:val="1020"/>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2C17C7" w:rsidRPr="002C17C7" w:rsidRDefault="002C17C7" w:rsidP="002C17C7">
            <w:pPr>
              <w:widowControl/>
              <w:rPr>
                <w:rFonts w:ascii="仿宋" w:eastAsia="仿宋" w:hAnsi="仿宋" w:cs="Arial"/>
                <w:kern w:val="0"/>
                <w:sz w:val="18"/>
                <w:szCs w:val="18"/>
              </w:rPr>
            </w:pPr>
          </w:p>
        </w:tc>
        <w:tc>
          <w:tcPr>
            <w:tcW w:w="1276" w:type="dxa"/>
            <w:vMerge/>
            <w:tcBorders>
              <w:left w:val="single" w:sz="4" w:space="0" w:color="000000"/>
              <w:right w:val="single" w:sz="4" w:space="0" w:color="000000"/>
            </w:tcBorders>
            <w:vAlign w:val="center"/>
            <w:hideMark/>
          </w:tcPr>
          <w:p w:rsidR="002C17C7" w:rsidRPr="002C17C7" w:rsidRDefault="002C17C7" w:rsidP="002C17C7">
            <w:pPr>
              <w:widowControl/>
              <w:rPr>
                <w:rFonts w:ascii="仿宋" w:eastAsia="仿宋" w:hAnsi="仿宋" w:cs="Arial"/>
                <w:kern w:val="0"/>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kern w:val="0"/>
                <w:sz w:val="18"/>
                <w:szCs w:val="18"/>
              </w:rPr>
            </w:pPr>
            <w:r w:rsidRPr="002C17C7">
              <w:rPr>
                <w:rFonts w:ascii="仿宋" w:eastAsia="仿宋" w:hAnsi="仿宋" w:cs="Arial" w:hint="eastAsia"/>
                <w:color w:val="000000"/>
                <w:kern w:val="24"/>
                <w:sz w:val="18"/>
                <w:szCs w:val="18"/>
              </w:rPr>
              <w:t>赔付比例</w:t>
            </w:r>
          </w:p>
        </w:tc>
        <w:tc>
          <w:tcPr>
            <w:tcW w:w="4264"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1万元以下（含）部分，66%</w:t>
            </w:r>
          </w:p>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1万元以上、5万元以下（含）部分，77%</w:t>
            </w:r>
          </w:p>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5万元以上部分，83%</w:t>
            </w:r>
            <w:r w:rsidRPr="002C17C7">
              <w:rPr>
                <w:rFonts w:ascii="仿宋" w:eastAsia="仿宋" w:hAnsi="仿宋" w:cs="Arial"/>
                <w:color w:val="000000"/>
                <w:kern w:val="24"/>
                <w:sz w:val="18"/>
                <w:szCs w:val="18"/>
              </w:rPr>
              <w:t xml:space="preserve"> </w:t>
            </w:r>
          </w:p>
        </w:tc>
      </w:tr>
      <w:tr w:rsidR="002C17C7" w:rsidRPr="002C17C7" w:rsidTr="00A84786">
        <w:trPr>
          <w:trHeight w:val="424"/>
        </w:trPr>
        <w:tc>
          <w:tcPr>
            <w:tcW w:w="1276" w:type="dxa"/>
            <w:vMerge/>
            <w:tcBorders>
              <w:top w:val="single" w:sz="4" w:space="0" w:color="000000"/>
              <w:left w:val="single" w:sz="4" w:space="0" w:color="000000"/>
              <w:bottom w:val="single" w:sz="4" w:space="0" w:color="000000"/>
              <w:right w:val="single" w:sz="4" w:space="0" w:color="000000"/>
            </w:tcBorders>
            <w:vAlign w:val="center"/>
          </w:tcPr>
          <w:p w:rsidR="002C17C7" w:rsidRPr="002C17C7" w:rsidRDefault="002C17C7" w:rsidP="002C17C7">
            <w:pPr>
              <w:widowControl/>
              <w:rPr>
                <w:rFonts w:ascii="仿宋" w:eastAsia="仿宋" w:hAnsi="仿宋" w:cs="Arial"/>
                <w:kern w:val="0"/>
                <w:sz w:val="18"/>
                <w:szCs w:val="18"/>
              </w:rPr>
            </w:pPr>
          </w:p>
        </w:tc>
        <w:tc>
          <w:tcPr>
            <w:tcW w:w="1276" w:type="dxa"/>
            <w:vMerge/>
            <w:tcBorders>
              <w:left w:val="single" w:sz="4" w:space="0" w:color="000000"/>
              <w:bottom w:val="single" w:sz="4" w:space="0" w:color="000000"/>
              <w:right w:val="single" w:sz="4" w:space="0" w:color="000000"/>
            </w:tcBorders>
            <w:vAlign w:val="center"/>
          </w:tcPr>
          <w:p w:rsidR="002C17C7" w:rsidRPr="002C17C7" w:rsidRDefault="002C17C7" w:rsidP="002C17C7">
            <w:pPr>
              <w:widowControl/>
              <w:rPr>
                <w:rFonts w:ascii="仿宋" w:eastAsia="仿宋" w:hAnsi="仿宋" w:cs="Arial"/>
                <w:kern w:val="0"/>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特殊情况</w:t>
            </w:r>
          </w:p>
        </w:tc>
        <w:tc>
          <w:tcPr>
            <w:tcW w:w="4264"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年满70岁的职工，当年起提高2个百分点</w:t>
            </w:r>
          </w:p>
        </w:tc>
      </w:tr>
      <w:tr w:rsidR="002C17C7" w:rsidRPr="002C17C7" w:rsidTr="00A84786">
        <w:trPr>
          <w:trHeight w:val="312"/>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2C17C7" w:rsidRPr="002C17C7" w:rsidRDefault="002C17C7" w:rsidP="002C17C7">
            <w:pPr>
              <w:widowControl/>
              <w:rPr>
                <w:rFonts w:ascii="仿宋" w:eastAsia="仿宋" w:hAnsi="仿宋" w:cs="Arial"/>
                <w:kern w:val="0"/>
                <w:sz w:val="18"/>
                <w:szCs w:val="18"/>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个人自费</w:t>
            </w:r>
          </w:p>
          <w:p w:rsidR="002C17C7" w:rsidRPr="002C17C7" w:rsidRDefault="002C17C7" w:rsidP="002C17C7">
            <w:pPr>
              <w:widowControl/>
              <w:textAlignment w:val="center"/>
              <w:rPr>
                <w:rFonts w:ascii="仿宋" w:eastAsia="仿宋" w:hAnsi="仿宋" w:cs="Arial"/>
                <w:kern w:val="0"/>
                <w:sz w:val="18"/>
                <w:szCs w:val="18"/>
              </w:rPr>
            </w:pPr>
            <w:r w:rsidRPr="002C17C7">
              <w:rPr>
                <w:rFonts w:ascii="仿宋" w:eastAsia="仿宋" w:hAnsi="仿宋" w:cs="Arial" w:hint="eastAsia"/>
                <w:color w:val="000000"/>
                <w:kern w:val="24"/>
                <w:sz w:val="18"/>
                <w:szCs w:val="18"/>
              </w:rPr>
              <w:t>费用</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kern w:val="0"/>
                <w:sz w:val="18"/>
                <w:szCs w:val="18"/>
              </w:rPr>
            </w:pPr>
            <w:r w:rsidRPr="002C17C7">
              <w:rPr>
                <w:rFonts w:ascii="仿宋" w:eastAsia="仿宋" w:hAnsi="仿宋" w:cs="Arial" w:hint="eastAsia"/>
                <w:color w:val="000000"/>
                <w:kern w:val="24"/>
                <w:sz w:val="18"/>
                <w:szCs w:val="18"/>
              </w:rPr>
              <w:t>起付线</w:t>
            </w:r>
          </w:p>
        </w:tc>
        <w:tc>
          <w:tcPr>
            <w:tcW w:w="4264"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1万元</w:t>
            </w:r>
          </w:p>
        </w:tc>
      </w:tr>
      <w:tr w:rsidR="002C17C7" w:rsidRPr="002C17C7" w:rsidTr="00A84786">
        <w:trPr>
          <w:trHeight w:val="312"/>
        </w:trPr>
        <w:tc>
          <w:tcPr>
            <w:tcW w:w="1276" w:type="dxa"/>
            <w:vMerge/>
            <w:tcBorders>
              <w:top w:val="single" w:sz="4" w:space="0" w:color="000000"/>
              <w:left w:val="single" w:sz="4" w:space="0" w:color="000000"/>
              <w:bottom w:val="single" w:sz="4" w:space="0" w:color="000000"/>
              <w:right w:val="single" w:sz="4" w:space="0" w:color="000000"/>
            </w:tcBorders>
            <w:vAlign w:val="center"/>
          </w:tcPr>
          <w:p w:rsidR="002C17C7" w:rsidRPr="002C17C7" w:rsidRDefault="002C17C7" w:rsidP="002C17C7">
            <w:pPr>
              <w:widowControl/>
              <w:rPr>
                <w:rFonts w:ascii="仿宋" w:eastAsia="仿宋" w:hAnsi="仿宋" w:cs="Arial"/>
                <w:kern w:val="0"/>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tcPr>
          <w:p w:rsidR="002C17C7" w:rsidRPr="002C17C7" w:rsidRDefault="002C17C7" w:rsidP="002C17C7">
            <w:pPr>
              <w:widowControl/>
              <w:textAlignment w:val="center"/>
              <w:rPr>
                <w:rFonts w:ascii="仿宋" w:eastAsia="仿宋" w:hAnsi="仿宋" w:cs="Arial"/>
                <w:color w:val="000000"/>
                <w:kern w:val="24"/>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可赔付费用</w:t>
            </w:r>
          </w:p>
        </w:tc>
        <w:tc>
          <w:tcPr>
            <w:tcW w:w="4264"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个人自费费用-起付线</w:t>
            </w:r>
          </w:p>
        </w:tc>
      </w:tr>
      <w:tr w:rsidR="002C17C7" w:rsidRPr="002C17C7" w:rsidTr="00A84786">
        <w:trPr>
          <w:trHeight w:val="312"/>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2C17C7" w:rsidRPr="002C17C7" w:rsidRDefault="002C17C7" w:rsidP="002C17C7">
            <w:pPr>
              <w:widowControl/>
              <w:rPr>
                <w:rFonts w:ascii="仿宋" w:eastAsia="仿宋" w:hAnsi="仿宋" w:cs="Arial"/>
                <w:kern w:val="0"/>
                <w:sz w:val="18"/>
                <w:szCs w:val="18"/>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2C17C7" w:rsidRPr="002C17C7" w:rsidRDefault="002C17C7" w:rsidP="002C17C7">
            <w:pPr>
              <w:widowControl/>
              <w:rPr>
                <w:rFonts w:ascii="仿宋" w:eastAsia="仿宋" w:hAnsi="仿宋" w:cs="Arial"/>
                <w:kern w:val="0"/>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kern w:val="0"/>
                <w:sz w:val="18"/>
                <w:szCs w:val="18"/>
              </w:rPr>
            </w:pPr>
            <w:r w:rsidRPr="002C17C7">
              <w:rPr>
                <w:rFonts w:ascii="仿宋" w:eastAsia="仿宋" w:hAnsi="仿宋" w:cs="Arial" w:hint="eastAsia"/>
                <w:color w:val="000000"/>
                <w:kern w:val="24"/>
                <w:sz w:val="18"/>
                <w:szCs w:val="18"/>
              </w:rPr>
              <w:t>赔付比例</w:t>
            </w:r>
          </w:p>
        </w:tc>
        <w:tc>
          <w:tcPr>
            <w:tcW w:w="4264" w:type="dxa"/>
            <w:tcBorders>
              <w:top w:val="single" w:sz="4" w:space="0" w:color="000000"/>
              <w:left w:val="single" w:sz="4" w:space="0" w:color="000000"/>
              <w:bottom w:val="single" w:sz="4" w:space="0" w:color="000000"/>
              <w:right w:val="single" w:sz="4" w:space="0" w:color="000000"/>
            </w:tcBorders>
            <w:shd w:val="clear" w:color="auto" w:fill="FFFFFF"/>
            <w:tcMar>
              <w:top w:w="7" w:type="dxa"/>
              <w:left w:w="7" w:type="dxa"/>
              <w:bottom w:w="0" w:type="dxa"/>
              <w:right w:w="7" w:type="dxa"/>
            </w:tcMar>
            <w:vAlign w:val="center"/>
            <w:hideMark/>
          </w:tcPr>
          <w:p w:rsidR="002C17C7" w:rsidRPr="002C17C7" w:rsidRDefault="002C17C7" w:rsidP="002C17C7">
            <w:pPr>
              <w:widowControl/>
              <w:textAlignment w:val="center"/>
              <w:rPr>
                <w:rFonts w:ascii="仿宋" w:eastAsia="仿宋" w:hAnsi="仿宋" w:cs="Arial"/>
                <w:color w:val="000000"/>
                <w:kern w:val="24"/>
                <w:sz w:val="18"/>
                <w:szCs w:val="18"/>
              </w:rPr>
            </w:pPr>
            <w:r w:rsidRPr="002C17C7">
              <w:rPr>
                <w:rFonts w:ascii="仿宋" w:eastAsia="仿宋" w:hAnsi="仿宋" w:cs="Arial" w:hint="eastAsia"/>
                <w:color w:val="000000"/>
                <w:kern w:val="24"/>
                <w:sz w:val="18"/>
                <w:szCs w:val="18"/>
              </w:rPr>
              <w:t>50%</w:t>
            </w:r>
          </w:p>
        </w:tc>
      </w:tr>
    </w:tbl>
    <w:p w:rsidR="002C17C7" w:rsidRPr="002C17C7" w:rsidRDefault="002C17C7" w:rsidP="002C17C7">
      <w:pPr>
        <w:spacing w:line="276" w:lineRule="auto"/>
        <w:ind w:firstLineChars="200" w:firstLine="640"/>
        <w:rPr>
          <w:rFonts w:ascii="仿宋" w:eastAsia="仿宋" w:hAnsi="仿宋"/>
          <w:kern w:val="0"/>
          <w:sz w:val="32"/>
          <w:szCs w:val="32"/>
        </w:rPr>
      </w:pPr>
      <w:r w:rsidRPr="002C17C7">
        <w:rPr>
          <w:rFonts w:ascii="仿宋" w:eastAsia="仿宋" w:hAnsi="仿宋" w:hint="eastAsia"/>
          <w:kern w:val="0"/>
          <w:sz w:val="32"/>
          <w:szCs w:val="32"/>
        </w:rPr>
        <w:t>住院自付费用报销比例提高，起付线降低。自费费用报销保留原待遇。</w:t>
      </w:r>
    </w:p>
    <w:p w:rsidR="002C17C7" w:rsidRPr="002C17C7" w:rsidRDefault="002C17C7" w:rsidP="002C17C7">
      <w:pPr>
        <w:pStyle w:val="a0"/>
        <w:rPr>
          <w:sz w:val="32"/>
          <w:szCs w:val="32"/>
        </w:rPr>
      </w:pPr>
    </w:p>
    <w:p w:rsidR="002C17C7" w:rsidRPr="002C17C7" w:rsidRDefault="00343AC6" w:rsidP="002C17C7">
      <w:pPr>
        <w:spacing w:line="276" w:lineRule="auto"/>
        <w:ind w:firstLineChars="200" w:firstLine="640"/>
        <w:rPr>
          <w:rFonts w:ascii="仿宋" w:eastAsia="仿宋" w:hAnsi="仿宋"/>
          <w:kern w:val="0"/>
          <w:sz w:val="32"/>
          <w:szCs w:val="32"/>
        </w:rPr>
      </w:pPr>
      <w:r>
        <w:rPr>
          <w:rFonts w:ascii="仿宋" w:eastAsia="仿宋" w:hAnsi="仿宋" w:hint="eastAsia"/>
          <w:kern w:val="0"/>
          <w:sz w:val="32"/>
          <w:szCs w:val="32"/>
        </w:rPr>
        <w:t>5</w:t>
      </w:r>
      <w:r w:rsidR="002C17C7" w:rsidRPr="002C17C7">
        <w:rPr>
          <w:rFonts w:ascii="仿宋" w:eastAsia="仿宋" w:hAnsi="仿宋"/>
          <w:kern w:val="0"/>
          <w:sz w:val="32"/>
          <w:szCs w:val="32"/>
        </w:rPr>
        <w:t>.</w:t>
      </w:r>
      <w:r w:rsidR="002C17C7" w:rsidRPr="002C17C7">
        <w:rPr>
          <w:rFonts w:ascii="仿宋" w:eastAsia="仿宋" w:hAnsi="仿宋" w:hint="eastAsia"/>
          <w:kern w:val="0"/>
          <w:sz w:val="32"/>
          <w:szCs w:val="32"/>
        </w:rPr>
        <w:t>公司补充医疗保险管理和结算方式如何？</w:t>
      </w:r>
    </w:p>
    <w:p w:rsidR="00DB2B66" w:rsidRDefault="00343AC6" w:rsidP="00343AC6">
      <w:pPr>
        <w:spacing w:line="276" w:lineRule="auto"/>
        <w:ind w:firstLineChars="200" w:firstLine="640"/>
        <w:rPr>
          <w:rFonts w:ascii="仿宋" w:eastAsia="仿宋" w:hAnsi="仿宋"/>
          <w:kern w:val="0"/>
          <w:sz w:val="32"/>
          <w:szCs w:val="32"/>
        </w:rPr>
      </w:pPr>
      <w:r>
        <w:rPr>
          <w:rFonts w:ascii="仿宋" w:eastAsia="仿宋" w:hAnsi="仿宋" w:hint="eastAsia"/>
          <w:kern w:val="0"/>
          <w:sz w:val="32"/>
          <w:szCs w:val="32"/>
        </w:rPr>
        <w:t>答：</w:t>
      </w:r>
      <w:r w:rsidR="002C17C7" w:rsidRPr="002C17C7">
        <w:rPr>
          <w:rFonts w:ascii="仿宋" w:eastAsia="仿宋" w:hAnsi="仿宋" w:hint="eastAsia"/>
          <w:kern w:val="0"/>
          <w:sz w:val="32"/>
          <w:szCs w:val="32"/>
        </w:rPr>
        <w:t>补充医疗保险由公司自建自管，结算报销纳入湖北省医疗保障信息平台管理。参保人员在定点医疗机构发生的</w:t>
      </w:r>
      <w:r w:rsidR="002C17C7" w:rsidRPr="002C17C7">
        <w:rPr>
          <w:rFonts w:ascii="仿宋" w:eastAsia="仿宋" w:hAnsi="仿宋" w:hint="eastAsia"/>
          <w:kern w:val="0"/>
          <w:sz w:val="32"/>
          <w:szCs w:val="32"/>
        </w:rPr>
        <w:lastRenderedPageBreak/>
        <w:t>门诊、住院医疗费用，</w:t>
      </w:r>
      <w:r>
        <w:rPr>
          <w:rFonts w:ascii="仿宋" w:eastAsia="仿宋" w:hAnsi="仿宋" w:hint="eastAsia"/>
          <w:kern w:val="0"/>
          <w:sz w:val="32"/>
          <w:szCs w:val="32"/>
        </w:rPr>
        <w:t>补充医疗保险</w:t>
      </w:r>
      <w:r w:rsidR="002C17C7" w:rsidRPr="002C17C7">
        <w:rPr>
          <w:rFonts w:ascii="仿宋" w:eastAsia="仿宋" w:hAnsi="仿宋" w:hint="eastAsia"/>
          <w:kern w:val="0"/>
          <w:sz w:val="32"/>
          <w:szCs w:val="32"/>
        </w:rPr>
        <w:t>与基本医疗保险、大额医疗保险一起实施“一站式服务、一票制结算”。</w:t>
      </w:r>
    </w:p>
    <w:p w:rsidR="00343AC6" w:rsidRPr="00343AC6" w:rsidRDefault="00343AC6" w:rsidP="00343AC6">
      <w:pPr>
        <w:pStyle w:val="a0"/>
      </w:pPr>
    </w:p>
    <w:p w:rsidR="002C17C7" w:rsidRPr="002C17C7" w:rsidRDefault="002C17C7" w:rsidP="002C17C7">
      <w:pPr>
        <w:spacing w:line="276" w:lineRule="auto"/>
        <w:ind w:firstLineChars="200" w:firstLine="640"/>
        <w:rPr>
          <w:rFonts w:ascii="仿宋" w:eastAsia="仿宋" w:hAnsi="仿宋"/>
          <w:kern w:val="0"/>
          <w:sz w:val="32"/>
          <w:szCs w:val="32"/>
        </w:rPr>
      </w:pPr>
      <w:r w:rsidRPr="002C17C7">
        <w:rPr>
          <w:rFonts w:ascii="仿宋" w:eastAsia="仿宋" w:hAnsi="仿宋"/>
          <w:kern w:val="0"/>
          <w:sz w:val="32"/>
          <w:szCs w:val="32"/>
        </w:rPr>
        <w:t>6.</w:t>
      </w:r>
      <w:r w:rsidRPr="002C17C7">
        <w:rPr>
          <w:rFonts w:ascii="仿宋" w:eastAsia="仿宋" w:hAnsi="仿宋" w:hint="eastAsia"/>
          <w:kern w:val="0"/>
          <w:sz w:val="32"/>
          <w:szCs w:val="32"/>
        </w:rPr>
        <w:t>省直</w:t>
      </w:r>
      <w:proofErr w:type="gramStart"/>
      <w:r w:rsidRPr="002C17C7">
        <w:rPr>
          <w:rFonts w:ascii="仿宋" w:eastAsia="仿宋" w:hAnsi="仿宋" w:hint="eastAsia"/>
          <w:kern w:val="0"/>
          <w:sz w:val="32"/>
          <w:szCs w:val="32"/>
        </w:rPr>
        <w:t>医</w:t>
      </w:r>
      <w:proofErr w:type="gramEnd"/>
      <w:r w:rsidRPr="002C17C7">
        <w:rPr>
          <w:rFonts w:ascii="仿宋" w:eastAsia="仿宋" w:hAnsi="仿宋" w:hint="eastAsia"/>
          <w:kern w:val="0"/>
          <w:sz w:val="32"/>
          <w:szCs w:val="32"/>
        </w:rPr>
        <w:t>保门诊</w:t>
      </w:r>
      <w:proofErr w:type="gramStart"/>
      <w:r w:rsidRPr="002C17C7">
        <w:rPr>
          <w:rFonts w:ascii="仿宋" w:eastAsia="仿宋" w:hAnsi="仿宋" w:hint="eastAsia"/>
          <w:kern w:val="0"/>
          <w:sz w:val="32"/>
          <w:szCs w:val="32"/>
        </w:rPr>
        <w:t>慢特病</w:t>
      </w:r>
      <w:proofErr w:type="gramEnd"/>
      <w:r w:rsidRPr="002C17C7">
        <w:rPr>
          <w:rFonts w:ascii="仿宋" w:eastAsia="仿宋" w:hAnsi="仿宋" w:hint="eastAsia"/>
          <w:kern w:val="0"/>
          <w:sz w:val="32"/>
          <w:szCs w:val="32"/>
        </w:rPr>
        <w:t>与公司特殊门诊</w:t>
      </w:r>
      <w:r w:rsidR="00343AC6">
        <w:rPr>
          <w:rFonts w:ascii="仿宋" w:eastAsia="仿宋" w:hAnsi="仿宋" w:hint="eastAsia"/>
          <w:kern w:val="0"/>
          <w:sz w:val="32"/>
          <w:szCs w:val="32"/>
        </w:rPr>
        <w:t>有什么区别</w:t>
      </w:r>
      <w:r w:rsidRPr="002C17C7">
        <w:rPr>
          <w:rFonts w:ascii="仿宋" w:eastAsia="仿宋" w:hAnsi="仿宋" w:hint="eastAsia"/>
          <w:kern w:val="0"/>
          <w:sz w:val="32"/>
          <w:szCs w:val="32"/>
        </w:rPr>
        <w:t>？</w:t>
      </w:r>
    </w:p>
    <w:p w:rsidR="005754D9" w:rsidRPr="002C17C7" w:rsidRDefault="002C17C7" w:rsidP="005754D9">
      <w:pPr>
        <w:spacing w:line="276" w:lineRule="auto"/>
        <w:ind w:firstLineChars="200" w:firstLine="640"/>
        <w:rPr>
          <w:rFonts w:ascii="仿宋" w:eastAsia="仿宋" w:hAnsi="仿宋"/>
          <w:kern w:val="0"/>
          <w:sz w:val="32"/>
          <w:szCs w:val="32"/>
        </w:rPr>
      </w:pPr>
      <w:r w:rsidRPr="002C17C7">
        <w:rPr>
          <w:rFonts w:ascii="仿宋" w:eastAsia="仿宋" w:hAnsi="仿宋" w:hint="eastAsia"/>
          <w:kern w:val="0"/>
          <w:sz w:val="32"/>
          <w:szCs w:val="32"/>
        </w:rPr>
        <w:t>答：</w:t>
      </w:r>
      <w:r w:rsidR="005754D9" w:rsidRPr="002C17C7">
        <w:rPr>
          <w:rFonts w:ascii="仿宋" w:eastAsia="仿宋" w:hAnsi="仿宋" w:hint="eastAsia"/>
          <w:kern w:val="0"/>
          <w:sz w:val="32"/>
          <w:szCs w:val="32"/>
        </w:rPr>
        <w:t>省直门诊</w:t>
      </w:r>
      <w:proofErr w:type="gramStart"/>
      <w:r w:rsidR="005754D9" w:rsidRPr="002C17C7">
        <w:rPr>
          <w:rFonts w:ascii="仿宋" w:eastAsia="仿宋" w:hAnsi="仿宋" w:hint="eastAsia"/>
          <w:kern w:val="0"/>
          <w:sz w:val="32"/>
          <w:szCs w:val="32"/>
        </w:rPr>
        <w:t>慢特病</w:t>
      </w:r>
      <w:proofErr w:type="gramEnd"/>
      <w:r w:rsidR="005754D9">
        <w:rPr>
          <w:rFonts w:ascii="仿宋" w:eastAsia="仿宋" w:hAnsi="仿宋" w:hint="eastAsia"/>
          <w:kern w:val="0"/>
          <w:sz w:val="32"/>
          <w:szCs w:val="32"/>
        </w:rPr>
        <w:t>病种数量少于公司特殊门诊，</w:t>
      </w:r>
      <w:r w:rsidR="00A118DF">
        <w:rPr>
          <w:rFonts w:ascii="仿宋" w:eastAsia="仿宋" w:hAnsi="仿宋" w:hint="eastAsia"/>
          <w:kern w:val="0"/>
          <w:sz w:val="32"/>
          <w:szCs w:val="32"/>
        </w:rPr>
        <w:t>但保障待遇高于公司特殊门诊。</w:t>
      </w:r>
    </w:p>
    <w:p w:rsidR="002C17C7" w:rsidRPr="002C17C7" w:rsidRDefault="002C17C7" w:rsidP="002C17C7">
      <w:pPr>
        <w:spacing w:line="276" w:lineRule="auto"/>
        <w:ind w:firstLineChars="200" w:firstLine="640"/>
        <w:rPr>
          <w:rFonts w:ascii="仿宋" w:eastAsia="仿宋" w:hAnsi="仿宋"/>
          <w:kern w:val="0"/>
          <w:sz w:val="32"/>
          <w:szCs w:val="32"/>
        </w:rPr>
      </w:pPr>
      <w:r w:rsidRPr="002C17C7">
        <w:rPr>
          <w:rFonts w:ascii="仿宋" w:eastAsia="仿宋" w:hAnsi="仿宋" w:hint="eastAsia"/>
          <w:kern w:val="0"/>
          <w:sz w:val="32"/>
          <w:szCs w:val="32"/>
        </w:rPr>
        <w:t>门诊</w:t>
      </w:r>
      <w:proofErr w:type="gramStart"/>
      <w:r w:rsidRPr="002C17C7">
        <w:rPr>
          <w:rFonts w:ascii="仿宋" w:eastAsia="仿宋" w:hAnsi="仿宋" w:hint="eastAsia"/>
          <w:kern w:val="0"/>
          <w:sz w:val="32"/>
          <w:szCs w:val="32"/>
        </w:rPr>
        <w:t>慢特病</w:t>
      </w:r>
      <w:proofErr w:type="gramEnd"/>
      <w:r w:rsidRPr="002C17C7">
        <w:rPr>
          <w:rFonts w:ascii="仿宋" w:eastAsia="仿宋" w:hAnsi="仿宋" w:hint="eastAsia"/>
          <w:kern w:val="0"/>
          <w:sz w:val="32"/>
          <w:szCs w:val="32"/>
        </w:rPr>
        <w:t>是省直</w:t>
      </w:r>
      <w:proofErr w:type="gramStart"/>
      <w:r w:rsidRPr="002C17C7">
        <w:rPr>
          <w:rFonts w:ascii="仿宋" w:eastAsia="仿宋" w:hAnsi="仿宋" w:hint="eastAsia"/>
          <w:kern w:val="0"/>
          <w:sz w:val="32"/>
          <w:szCs w:val="32"/>
        </w:rPr>
        <w:t>医</w:t>
      </w:r>
      <w:proofErr w:type="gramEnd"/>
      <w:r w:rsidRPr="002C17C7">
        <w:rPr>
          <w:rFonts w:ascii="仿宋" w:eastAsia="仿宋" w:hAnsi="仿宋" w:hint="eastAsia"/>
          <w:kern w:val="0"/>
          <w:sz w:val="32"/>
          <w:szCs w:val="32"/>
        </w:rPr>
        <w:t>保在普通门诊统筹的基础上，对部分费用较高病种</w:t>
      </w:r>
      <w:r w:rsidR="00343AC6">
        <w:rPr>
          <w:rFonts w:ascii="仿宋" w:eastAsia="仿宋" w:hAnsi="仿宋" w:hint="eastAsia"/>
          <w:kern w:val="0"/>
          <w:sz w:val="32"/>
          <w:szCs w:val="32"/>
        </w:rPr>
        <w:t>实施的</w:t>
      </w:r>
      <w:r w:rsidR="00343AC6" w:rsidRPr="002C17C7">
        <w:rPr>
          <w:rFonts w:ascii="仿宋" w:eastAsia="仿宋" w:hAnsi="仿宋" w:hint="eastAsia"/>
          <w:kern w:val="0"/>
          <w:sz w:val="32"/>
          <w:szCs w:val="32"/>
        </w:rPr>
        <w:t>倾斜</w:t>
      </w:r>
      <w:r w:rsidRPr="002C17C7">
        <w:rPr>
          <w:rFonts w:ascii="仿宋" w:eastAsia="仿宋" w:hAnsi="仿宋" w:hint="eastAsia"/>
          <w:kern w:val="0"/>
          <w:sz w:val="32"/>
          <w:szCs w:val="32"/>
        </w:rPr>
        <w:t>政策；省直</w:t>
      </w:r>
      <w:proofErr w:type="gramStart"/>
      <w:r w:rsidRPr="002C17C7">
        <w:rPr>
          <w:rFonts w:ascii="仿宋" w:eastAsia="仿宋" w:hAnsi="仿宋" w:hint="eastAsia"/>
          <w:kern w:val="0"/>
          <w:sz w:val="32"/>
          <w:szCs w:val="32"/>
        </w:rPr>
        <w:t>医保已</w:t>
      </w:r>
      <w:proofErr w:type="gramEnd"/>
      <w:r w:rsidRPr="002C17C7">
        <w:rPr>
          <w:rFonts w:ascii="仿宋" w:eastAsia="仿宋" w:hAnsi="仿宋" w:hint="eastAsia"/>
          <w:kern w:val="0"/>
          <w:sz w:val="32"/>
          <w:szCs w:val="32"/>
        </w:rPr>
        <w:t>建立普通门诊统筹共济制度，覆盖</w:t>
      </w:r>
      <w:r w:rsidR="00343AC6">
        <w:rPr>
          <w:rFonts w:ascii="仿宋" w:eastAsia="仿宋" w:hAnsi="仿宋" w:hint="eastAsia"/>
          <w:kern w:val="0"/>
          <w:sz w:val="32"/>
          <w:szCs w:val="32"/>
        </w:rPr>
        <w:t>了原</w:t>
      </w:r>
      <w:r w:rsidRPr="002C17C7">
        <w:rPr>
          <w:rFonts w:ascii="仿宋" w:eastAsia="仿宋" w:hAnsi="仿宋" w:hint="eastAsia"/>
          <w:kern w:val="0"/>
          <w:sz w:val="32"/>
          <w:szCs w:val="32"/>
        </w:rPr>
        <w:t>公司特殊门诊部分病种</w:t>
      </w:r>
      <w:r w:rsidR="00343AC6">
        <w:rPr>
          <w:rFonts w:ascii="仿宋" w:eastAsia="仿宋" w:hAnsi="仿宋" w:hint="eastAsia"/>
          <w:kern w:val="0"/>
          <w:sz w:val="32"/>
          <w:szCs w:val="32"/>
        </w:rPr>
        <w:t>，因此</w:t>
      </w:r>
      <w:r w:rsidR="00343AC6" w:rsidRPr="002C17C7">
        <w:rPr>
          <w:rFonts w:ascii="仿宋" w:eastAsia="仿宋" w:hAnsi="仿宋" w:hint="eastAsia"/>
          <w:kern w:val="0"/>
          <w:sz w:val="32"/>
          <w:szCs w:val="32"/>
        </w:rPr>
        <w:t>省直</w:t>
      </w:r>
      <w:proofErr w:type="gramStart"/>
      <w:r w:rsidR="00343AC6" w:rsidRPr="002C17C7">
        <w:rPr>
          <w:rFonts w:ascii="仿宋" w:eastAsia="仿宋" w:hAnsi="仿宋" w:hint="eastAsia"/>
          <w:kern w:val="0"/>
          <w:sz w:val="32"/>
          <w:szCs w:val="32"/>
        </w:rPr>
        <w:t>医</w:t>
      </w:r>
      <w:proofErr w:type="gramEnd"/>
      <w:r w:rsidR="00343AC6" w:rsidRPr="002C17C7">
        <w:rPr>
          <w:rFonts w:ascii="仿宋" w:eastAsia="仿宋" w:hAnsi="仿宋" w:hint="eastAsia"/>
          <w:kern w:val="0"/>
          <w:sz w:val="32"/>
          <w:szCs w:val="32"/>
        </w:rPr>
        <w:t>保门诊</w:t>
      </w:r>
      <w:proofErr w:type="gramStart"/>
      <w:r w:rsidR="00343AC6" w:rsidRPr="002C17C7">
        <w:rPr>
          <w:rFonts w:ascii="仿宋" w:eastAsia="仿宋" w:hAnsi="仿宋" w:hint="eastAsia"/>
          <w:kern w:val="0"/>
          <w:sz w:val="32"/>
          <w:szCs w:val="32"/>
        </w:rPr>
        <w:t>慢特病</w:t>
      </w:r>
      <w:proofErr w:type="gramEnd"/>
      <w:r w:rsidR="00343AC6" w:rsidRPr="002C17C7">
        <w:rPr>
          <w:rFonts w:ascii="仿宋" w:eastAsia="仿宋" w:hAnsi="仿宋" w:hint="eastAsia"/>
          <w:kern w:val="0"/>
          <w:sz w:val="32"/>
          <w:szCs w:val="32"/>
        </w:rPr>
        <w:t>病种</w:t>
      </w:r>
      <w:r w:rsidR="00A118DF">
        <w:rPr>
          <w:rFonts w:ascii="仿宋" w:eastAsia="仿宋" w:hAnsi="仿宋" w:hint="eastAsia"/>
          <w:kern w:val="0"/>
          <w:sz w:val="32"/>
          <w:szCs w:val="32"/>
        </w:rPr>
        <w:t>数量</w:t>
      </w:r>
      <w:r w:rsidR="00343AC6" w:rsidRPr="002C17C7">
        <w:rPr>
          <w:rFonts w:ascii="仿宋" w:eastAsia="仿宋" w:hAnsi="仿宋" w:hint="eastAsia"/>
          <w:kern w:val="0"/>
          <w:sz w:val="32"/>
          <w:szCs w:val="32"/>
        </w:rPr>
        <w:t>相对较少</w:t>
      </w:r>
      <w:r w:rsidRPr="002C17C7">
        <w:rPr>
          <w:rFonts w:ascii="仿宋" w:eastAsia="仿宋" w:hAnsi="仿宋" w:hint="eastAsia"/>
          <w:kern w:val="0"/>
          <w:sz w:val="32"/>
          <w:szCs w:val="32"/>
        </w:rPr>
        <w:t>。</w:t>
      </w:r>
    </w:p>
    <w:p w:rsidR="002C17C7" w:rsidRPr="002C17C7" w:rsidRDefault="002C17C7" w:rsidP="002C17C7">
      <w:pPr>
        <w:spacing w:line="276" w:lineRule="auto"/>
        <w:ind w:firstLineChars="200" w:firstLine="640"/>
        <w:rPr>
          <w:rFonts w:ascii="仿宋" w:eastAsia="仿宋" w:hAnsi="仿宋"/>
          <w:kern w:val="0"/>
          <w:sz w:val="32"/>
          <w:szCs w:val="32"/>
        </w:rPr>
      </w:pPr>
      <w:r w:rsidRPr="002C17C7">
        <w:rPr>
          <w:rFonts w:ascii="仿宋" w:eastAsia="仿宋" w:hAnsi="仿宋" w:hint="eastAsia"/>
          <w:kern w:val="0"/>
          <w:sz w:val="32"/>
          <w:szCs w:val="32"/>
        </w:rPr>
        <w:t>特殊门诊是公司在未建立门诊统筹的情况下，为减轻罹患慢性病需在</w:t>
      </w:r>
      <w:r w:rsidR="000947C0">
        <w:rPr>
          <w:rFonts w:ascii="仿宋" w:eastAsia="仿宋" w:hAnsi="仿宋" w:hint="eastAsia"/>
          <w:kern w:val="0"/>
          <w:sz w:val="32"/>
          <w:szCs w:val="32"/>
        </w:rPr>
        <w:t>门诊长期治疗</w:t>
      </w:r>
      <w:r w:rsidRPr="002C17C7">
        <w:rPr>
          <w:rFonts w:ascii="仿宋" w:eastAsia="仿宋" w:hAnsi="仿宋" w:hint="eastAsia"/>
          <w:kern w:val="0"/>
          <w:sz w:val="32"/>
          <w:szCs w:val="32"/>
        </w:rPr>
        <w:t>的职工经济负担，在公司基本</w:t>
      </w:r>
      <w:proofErr w:type="gramStart"/>
      <w:r w:rsidRPr="002C17C7">
        <w:rPr>
          <w:rFonts w:ascii="仿宋" w:eastAsia="仿宋" w:hAnsi="仿宋" w:hint="eastAsia"/>
          <w:kern w:val="0"/>
          <w:sz w:val="32"/>
          <w:szCs w:val="32"/>
        </w:rPr>
        <w:t>医保范围</w:t>
      </w:r>
      <w:proofErr w:type="gramEnd"/>
      <w:r w:rsidRPr="002C17C7">
        <w:rPr>
          <w:rFonts w:ascii="仿宋" w:eastAsia="仿宋" w:hAnsi="仿宋" w:hint="eastAsia"/>
          <w:kern w:val="0"/>
          <w:sz w:val="32"/>
          <w:szCs w:val="32"/>
        </w:rPr>
        <w:t>内制定的保障政策，是针对</w:t>
      </w:r>
      <w:r w:rsidR="000947C0">
        <w:rPr>
          <w:rFonts w:ascii="仿宋" w:eastAsia="仿宋" w:hAnsi="仿宋" w:hint="eastAsia"/>
          <w:kern w:val="0"/>
          <w:sz w:val="32"/>
          <w:szCs w:val="32"/>
        </w:rPr>
        <w:t>特定人群</w:t>
      </w:r>
      <w:r w:rsidRPr="002C17C7">
        <w:rPr>
          <w:rFonts w:ascii="仿宋" w:eastAsia="仿宋" w:hAnsi="仿宋" w:hint="eastAsia"/>
          <w:kern w:val="0"/>
          <w:sz w:val="32"/>
          <w:szCs w:val="32"/>
        </w:rPr>
        <w:t>的门诊统筹。</w:t>
      </w:r>
    </w:p>
    <w:p w:rsidR="002C17C7" w:rsidRPr="002C17C7" w:rsidRDefault="002C17C7" w:rsidP="002C17C7">
      <w:pPr>
        <w:pStyle w:val="a0"/>
        <w:rPr>
          <w:sz w:val="32"/>
          <w:szCs w:val="32"/>
        </w:rPr>
      </w:pPr>
    </w:p>
    <w:p w:rsidR="002C17C7" w:rsidRPr="002C17C7" w:rsidRDefault="002C17C7" w:rsidP="002C17C7">
      <w:pPr>
        <w:spacing w:line="276" w:lineRule="auto"/>
        <w:ind w:firstLineChars="200" w:firstLine="640"/>
        <w:rPr>
          <w:rFonts w:ascii="仿宋" w:eastAsia="仿宋" w:hAnsi="仿宋"/>
          <w:kern w:val="0"/>
          <w:sz w:val="32"/>
          <w:szCs w:val="32"/>
        </w:rPr>
      </w:pPr>
      <w:r w:rsidRPr="002C17C7">
        <w:rPr>
          <w:rFonts w:ascii="仿宋" w:eastAsia="仿宋" w:hAnsi="仿宋"/>
          <w:kern w:val="0"/>
          <w:sz w:val="32"/>
          <w:szCs w:val="32"/>
        </w:rPr>
        <w:t>7.</w:t>
      </w:r>
      <w:r w:rsidRPr="002C17C7">
        <w:rPr>
          <w:rFonts w:ascii="仿宋" w:eastAsia="仿宋" w:hAnsi="仿宋" w:hint="eastAsia"/>
          <w:kern w:val="0"/>
          <w:sz w:val="32"/>
          <w:szCs w:val="32"/>
        </w:rPr>
        <w:t>对肾透析、器官移植、恶性肿瘤病种公司补充医疗保险</w:t>
      </w:r>
      <w:r w:rsidR="000947C0">
        <w:rPr>
          <w:rFonts w:ascii="仿宋" w:eastAsia="仿宋" w:hAnsi="仿宋" w:hint="eastAsia"/>
          <w:kern w:val="0"/>
          <w:sz w:val="32"/>
          <w:szCs w:val="32"/>
        </w:rPr>
        <w:t>有什么</w:t>
      </w:r>
      <w:r w:rsidRPr="002C17C7">
        <w:rPr>
          <w:rFonts w:ascii="仿宋" w:eastAsia="仿宋" w:hAnsi="仿宋" w:hint="eastAsia"/>
          <w:kern w:val="0"/>
          <w:sz w:val="32"/>
          <w:szCs w:val="32"/>
        </w:rPr>
        <w:t>政策</w:t>
      </w:r>
      <w:r w:rsidR="000947C0">
        <w:rPr>
          <w:rFonts w:ascii="仿宋" w:eastAsia="仿宋" w:hAnsi="仿宋" w:hint="eastAsia"/>
          <w:kern w:val="0"/>
          <w:sz w:val="32"/>
          <w:szCs w:val="32"/>
        </w:rPr>
        <w:t>倾斜</w:t>
      </w:r>
      <w:r w:rsidRPr="002C17C7">
        <w:rPr>
          <w:rFonts w:ascii="仿宋" w:eastAsia="仿宋" w:hAnsi="仿宋" w:hint="eastAsia"/>
          <w:kern w:val="0"/>
          <w:sz w:val="32"/>
          <w:szCs w:val="32"/>
        </w:rPr>
        <w:t>？</w:t>
      </w:r>
    </w:p>
    <w:p w:rsidR="002C17C7" w:rsidRPr="002C17C7" w:rsidRDefault="002C17C7" w:rsidP="002C17C7">
      <w:pPr>
        <w:spacing w:line="276" w:lineRule="auto"/>
        <w:ind w:firstLineChars="200" w:firstLine="640"/>
        <w:rPr>
          <w:rFonts w:ascii="仿宋" w:eastAsia="仿宋" w:hAnsi="仿宋"/>
          <w:kern w:val="0"/>
          <w:sz w:val="32"/>
          <w:szCs w:val="32"/>
        </w:rPr>
      </w:pPr>
      <w:r w:rsidRPr="002C17C7">
        <w:rPr>
          <w:rFonts w:ascii="仿宋" w:eastAsia="仿宋" w:hAnsi="仿宋" w:hint="eastAsia"/>
          <w:kern w:val="0"/>
          <w:sz w:val="32"/>
          <w:szCs w:val="32"/>
        </w:rPr>
        <w:t>答：肾透析、器官移植、恶性肿瘤等三种</w:t>
      </w:r>
      <w:r w:rsidR="000947C0">
        <w:rPr>
          <w:rFonts w:ascii="仿宋" w:eastAsia="仿宋" w:hAnsi="仿宋" w:hint="eastAsia"/>
          <w:kern w:val="0"/>
          <w:sz w:val="32"/>
          <w:szCs w:val="32"/>
        </w:rPr>
        <w:t>重病、大病</w:t>
      </w:r>
      <w:r w:rsidRPr="002C17C7">
        <w:rPr>
          <w:rFonts w:ascii="仿宋" w:eastAsia="仿宋" w:hAnsi="仿宋" w:hint="eastAsia"/>
          <w:kern w:val="0"/>
          <w:sz w:val="32"/>
          <w:szCs w:val="32"/>
        </w:rPr>
        <w:t>患者需要长期治疗、费用较高、</w:t>
      </w:r>
      <w:r w:rsidR="000947C0">
        <w:rPr>
          <w:rFonts w:ascii="仿宋" w:eastAsia="仿宋" w:hAnsi="仿宋" w:hint="eastAsia"/>
          <w:kern w:val="0"/>
          <w:sz w:val="32"/>
          <w:szCs w:val="32"/>
        </w:rPr>
        <w:t>经济</w:t>
      </w:r>
      <w:r w:rsidRPr="002C17C7">
        <w:rPr>
          <w:rFonts w:ascii="仿宋" w:eastAsia="仿宋" w:hAnsi="仿宋" w:hint="eastAsia"/>
          <w:kern w:val="0"/>
          <w:sz w:val="32"/>
          <w:szCs w:val="32"/>
        </w:rPr>
        <w:t>负担较重</w:t>
      </w:r>
      <w:r w:rsidR="000947C0">
        <w:rPr>
          <w:rFonts w:ascii="仿宋" w:eastAsia="仿宋" w:hAnsi="仿宋" w:hint="eastAsia"/>
          <w:kern w:val="0"/>
          <w:sz w:val="32"/>
          <w:szCs w:val="32"/>
        </w:rPr>
        <w:t>。</w:t>
      </w:r>
      <w:r w:rsidRPr="002C17C7">
        <w:rPr>
          <w:rFonts w:ascii="仿宋" w:eastAsia="仿宋" w:hAnsi="仿宋" w:hint="eastAsia"/>
          <w:kern w:val="0"/>
          <w:sz w:val="32"/>
          <w:szCs w:val="32"/>
        </w:rPr>
        <w:t>针对此部分人员</w:t>
      </w:r>
      <w:r w:rsidR="000947C0">
        <w:rPr>
          <w:rFonts w:ascii="仿宋" w:eastAsia="仿宋" w:hAnsi="仿宋" w:hint="eastAsia"/>
          <w:kern w:val="0"/>
          <w:sz w:val="32"/>
          <w:szCs w:val="32"/>
        </w:rPr>
        <w:t>的</w:t>
      </w:r>
      <w:r w:rsidRPr="002C17C7">
        <w:rPr>
          <w:rFonts w:ascii="仿宋" w:eastAsia="仿宋" w:hAnsi="仿宋" w:hint="eastAsia"/>
          <w:kern w:val="0"/>
          <w:sz w:val="32"/>
          <w:szCs w:val="32"/>
        </w:rPr>
        <w:t>门诊</w:t>
      </w:r>
      <w:proofErr w:type="gramStart"/>
      <w:r w:rsidRPr="002C17C7">
        <w:rPr>
          <w:rFonts w:ascii="仿宋" w:eastAsia="仿宋" w:hAnsi="仿宋" w:hint="eastAsia"/>
          <w:kern w:val="0"/>
          <w:sz w:val="32"/>
          <w:szCs w:val="32"/>
        </w:rPr>
        <w:t>慢特病</w:t>
      </w:r>
      <w:proofErr w:type="gramEnd"/>
      <w:r w:rsidRPr="002C17C7">
        <w:rPr>
          <w:rFonts w:ascii="仿宋" w:eastAsia="仿宋" w:hAnsi="仿宋" w:hint="eastAsia"/>
          <w:kern w:val="0"/>
          <w:sz w:val="32"/>
          <w:szCs w:val="32"/>
        </w:rPr>
        <w:t>和住院就医，</w:t>
      </w:r>
      <w:r w:rsidR="000947C0" w:rsidRPr="002C17C7">
        <w:rPr>
          <w:rFonts w:ascii="仿宋" w:eastAsia="仿宋" w:hAnsi="仿宋" w:hint="eastAsia"/>
          <w:kern w:val="0"/>
          <w:sz w:val="32"/>
          <w:szCs w:val="32"/>
        </w:rPr>
        <w:t>公司补充医疗保险</w:t>
      </w:r>
      <w:r w:rsidR="000947C0">
        <w:rPr>
          <w:rFonts w:ascii="仿宋" w:eastAsia="仿宋" w:hAnsi="仿宋" w:hint="eastAsia"/>
          <w:kern w:val="0"/>
          <w:sz w:val="32"/>
          <w:szCs w:val="32"/>
        </w:rPr>
        <w:t>采取</w:t>
      </w:r>
      <w:r w:rsidRPr="002C17C7">
        <w:rPr>
          <w:rFonts w:ascii="仿宋" w:eastAsia="仿宋" w:hAnsi="仿宋" w:hint="eastAsia"/>
          <w:kern w:val="0"/>
          <w:sz w:val="32"/>
          <w:szCs w:val="32"/>
        </w:rPr>
        <w:t>调整起付线</w:t>
      </w:r>
      <w:r w:rsidR="000947C0">
        <w:rPr>
          <w:rFonts w:ascii="仿宋" w:eastAsia="仿宋" w:hAnsi="仿宋" w:hint="eastAsia"/>
          <w:kern w:val="0"/>
          <w:sz w:val="32"/>
          <w:szCs w:val="32"/>
        </w:rPr>
        <w:t>、</w:t>
      </w:r>
      <w:r w:rsidRPr="002C17C7">
        <w:rPr>
          <w:rFonts w:ascii="仿宋" w:eastAsia="仿宋" w:hAnsi="仿宋" w:hint="eastAsia"/>
          <w:kern w:val="0"/>
          <w:sz w:val="32"/>
          <w:szCs w:val="32"/>
        </w:rPr>
        <w:t>提高报销比例</w:t>
      </w:r>
      <w:r w:rsidR="000947C0">
        <w:rPr>
          <w:rFonts w:ascii="仿宋" w:eastAsia="仿宋" w:hAnsi="仿宋" w:hint="eastAsia"/>
          <w:kern w:val="0"/>
          <w:sz w:val="32"/>
          <w:szCs w:val="32"/>
        </w:rPr>
        <w:t>、</w:t>
      </w:r>
      <w:r w:rsidRPr="002C17C7">
        <w:rPr>
          <w:rFonts w:ascii="仿宋" w:eastAsia="仿宋" w:hAnsi="仿宋" w:hint="eastAsia"/>
          <w:kern w:val="0"/>
          <w:sz w:val="32"/>
          <w:szCs w:val="32"/>
        </w:rPr>
        <w:t>不设封顶线等</w:t>
      </w:r>
      <w:r w:rsidR="000947C0">
        <w:rPr>
          <w:rFonts w:ascii="仿宋" w:eastAsia="仿宋" w:hAnsi="仿宋" w:hint="eastAsia"/>
          <w:kern w:val="0"/>
          <w:sz w:val="32"/>
          <w:szCs w:val="32"/>
        </w:rPr>
        <w:t>措施</w:t>
      </w:r>
      <w:r w:rsidRPr="002C17C7">
        <w:rPr>
          <w:rFonts w:ascii="仿宋" w:eastAsia="仿宋" w:hAnsi="仿宋" w:hint="eastAsia"/>
          <w:kern w:val="0"/>
          <w:sz w:val="32"/>
          <w:szCs w:val="32"/>
        </w:rPr>
        <w:t>进行倾斜。</w:t>
      </w:r>
    </w:p>
    <w:p w:rsidR="002C17C7" w:rsidRPr="002C17C7" w:rsidRDefault="002C17C7" w:rsidP="002C17C7">
      <w:pPr>
        <w:spacing w:line="276" w:lineRule="auto"/>
        <w:rPr>
          <w:rFonts w:ascii="仿宋" w:eastAsia="仿宋" w:hAnsi="仿宋"/>
          <w:kern w:val="0"/>
          <w:sz w:val="32"/>
          <w:szCs w:val="32"/>
        </w:rPr>
      </w:pPr>
    </w:p>
    <w:p w:rsidR="002C17C7" w:rsidRPr="002C17C7" w:rsidRDefault="002C17C7" w:rsidP="002C17C7">
      <w:pPr>
        <w:spacing w:line="276" w:lineRule="auto"/>
        <w:ind w:firstLineChars="200" w:firstLine="640"/>
        <w:rPr>
          <w:rFonts w:ascii="仿宋" w:eastAsia="仿宋" w:hAnsi="仿宋"/>
          <w:kern w:val="0"/>
          <w:sz w:val="32"/>
          <w:szCs w:val="32"/>
        </w:rPr>
      </w:pPr>
      <w:r w:rsidRPr="002C17C7">
        <w:rPr>
          <w:rFonts w:ascii="仿宋" w:eastAsia="仿宋" w:hAnsi="仿宋" w:hint="eastAsia"/>
          <w:kern w:val="0"/>
          <w:sz w:val="32"/>
          <w:szCs w:val="32"/>
        </w:rPr>
        <w:t>8.公司补充医疗保险报销还需要提供申请资料吗？</w:t>
      </w:r>
    </w:p>
    <w:p w:rsidR="002C17C7" w:rsidRPr="002C17C7" w:rsidRDefault="005E19BA" w:rsidP="002C17C7">
      <w:pPr>
        <w:spacing w:line="276" w:lineRule="auto"/>
        <w:ind w:firstLineChars="200" w:firstLine="640"/>
        <w:rPr>
          <w:rFonts w:ascii="仿宋" w:eastAsia="仿宋" w:hAnsi="仿宋"/>
          <w:kern w:val="0"/>
          <w:sz w:val="32"/>
          <w:szCs w:val="32"/>
        </w:rPr>
      </w:pPr>
      <w:r>
        <w:rPr>
          <w:rFonts w:ascii="仿宋" w:eastAsia="仿宋" w:hAnsi="仿宋" w:hint="eastAsia"/>
          <w:kern w:val="0"/>
          <w:sz w:val="32"/>
          <w:szCs w:val="32"/>
        </w:rPr>
        <w:lastRenderedPageBreak/>
        <w:t>答：按照一站式结算的规定，在定点医疗机构</w:t>
      </w:r>
      <w:r w:rsidR="002C17C7" w:rsidRPr="002C17C7">
        <w:rPr>
          <w:rFonts w:ascii="仿宋" w:eastAsia="仿宋" w:hAnsi="仿宋" w:hint="eastAsia"/>
          <w:kern w:val="0"/>
          <w:sz w:val="32"/>
          <w:szCs w:val="32"/>
        </w:rPr>
        <w:t>就医的参保人员，公司补充医疗保险与基本医疗（生育）保险、大额医疗保险的“一站式服务、一票制结算”，无需再提供任何申请资料。</w:t>
      </w:r>
    </w:p>
    <w:p w:rsidR="002C17C7" w:rsidRPr="002C17C7" w:rsidRDefault="002C17C7" w:rsidP="002C17C7">
      <w:pPr>
        <w:spacing w:line="276" w:lineRule="auto"/>
        <w:ind w:firstLineChars="200" w:firstLine="640"/>
        <w:rPr>
          <w:rFonts w:ascii="仿宋" w:eastAsia="仿宋" w:hAnsi="仿宋"/>
          <w:kern w:val="0"/>
          <w:sz w:val="32"/>
          <w:szCs w:val="32"/>
        </w:rPr>
      </w:pPr>
      <w:r w:rsidRPr="002C17C7">
        <w:rPr>
          <w:rFonts w:ascii="仿宋" w:eastAsia="仿宋" w:hAnsi="仿宋" w:hint="eastAsia"/>
          <w:kern w:val="0"/>
          <w:sz w:val="32"/>
          <w:szCs w:val="32"/>
        </w:rPr>
        <w:t>未</w:t>
      </w:r>
      <w:r w:rsidR="005E19BA">
        <w:rPr>
          <w:rFonts w:ascii="仿宋" w:eastAsia="仿宋" w:hAnsi="仿宋" w:hint="eastAsia"/>
          <w:kern w:val="0"/>
          <w:sz w:val="32"/>
          <w:szCs w:val="32"/>
        </w:rPr>
        <w:t>在定点医疗机构</w:t>
      </w:r>
      <w:r w:rsidRPr="002C17C7">
        <w:rPr>
          <w:rFonts w:ascii="仿宋" w:eastAsia="仿宋" w:hAnsi="仿宋" w:hint="eastAsia"/>
          <w:kern w:val="0"/>
          <w:sz w:val="32"/>
          <w:szCs w:val="32"/>
        </w:rPr>
        <w:t>就医的参保人员，视不同类型，向公司</w:t>
      </w:r>
      <w:proofErr w:type="gramStart"/>
      <w:r w:rsidRPr="002C17C7">
        <w:rPr>
          <w:rFonts w:ascii="仿宋" w:eastAsia="仿宋" w:hAnsi="仿宋" w:hint="eastAsia"/>
          <w:kern w:val="0"/>
          <w:sz w:val="32"/>
          <w:szCs w:val="32"/>
        </w:rPr>
        <w:t>医</w:t>
      </w:r>
      <w:proofErr w:type="gramEnd"/>
      <w:r w:rsidRPr="002C17C7">
        <w:rPr>
          <w:rFonts w:ascii="仿宋" w:eastAsia="仿宋" w:hAnsi="仿宋" w:hint="eastAsia"/>
          <w:kern w:val="0"/>
          <w:sz w:val="32"/>
          <w:szCs w:val="32"/>
        </w:rPr>
        <w:t>保管理部门提供以下申请资料：</w:t>
      </w:r>
    </w:p>
    <w:p w:rsidR="002C17C7" w:rsidRPr="002C17C7" w:rsidRDefault="002C17C7" w:rsidP="002C17C7">
      <w:pPr>
        <w:spacing w:line="276" w:lineRule="auto"/>
        <w:ind w:firstLineChars="200" w:firstLine="640"/>
        <w:rPr>
          <w:rFonts w:ascii="仿宋" w:eastAsia="仿宋" w:hAnsi="仿宋"/>
          <w:kern w:val="0"/>
          <w:sz w:val="32"/>
          <w:szCs w:val="32"/>
        </w:rPr>
      </w:pPr>
      <w:r w:rsidRPr="002C17C7">
        <w:rPr>
          <w:rFonts w:ascii="仿宋" w:eastAsia="仿宋" w:hAnsi="仿宋" w:hint="eastAsia"/>
          <w:kern w:val="0"/>
          <w:sz w:val="32"/>
          <w:szCs w:val="32"/>
        </w:rPr>
        <w:t>（1）门诊：</w:t>
      </w:r>
      <w:proofErr w:type="gramStart"/>
      <w:r w:rsidRPr="002C17C7">
        <w:rPr>
          <w:rFonts w:ascii="仿宋" w:eastAsia="仿宋" w:hAnsi="仿宋" w:hint="eastAsia"/>
          <w:kern w:val="0"/>
          <w:sz w:val="32"/>
          <w:szCs w:val="32"/>
        </w:rPr>
        <w:t>医保电子</w:t>
      </w:r>
      <w:proofErr w:type="gramEnd"/>
      <w:r w:rsidRPr="002C17C7">
        <w:rPr>
          <w:rFonts w:ascii="仿宋" w:eastAsia="仿宋" w:hAnsi="仿宋" w:hint="eastAsia"/>
          <w:kern w:val="0"/>
          <w:sz w:val="32"/>
          <w:szCs w:val="32"/>
        </w:rPr>
        <w:t>凭证或有效身份证件或社会保障卡或电子社保卡、医疗机构或药店收费票据、门急诊费用清单、处方底方。</w:t>
      </w:r>
    </w:p>
    <w:p w:rsidR="002C17C7" w:rsidRPr="002C17C7" w:rsidRDefault="002C17C7" w:rsidP="002C17C7">
      <w:pPr>
        <w:spacing w:line="276" w:lineRule="auto"/>
        <w:ind w:firstLineChars="200" w:firstLine="640"/>
        <w:rPr>
          <w:rFonts w:ascii="仿宋" w:eastAsia="仿宋" w:hAnsi="仿宋"/>
          <w:kern w:val="0"/>
          <w:sz w:val="32"/>
          <w:szCs w:val="32"/>
        </w:rPr>
      </w:pPr>
      <w:r w:rsidRPr="002C17C7">
        <w:rPr>
          <w:rFonts w:ascii="仿宋" w:eastAsia="仿宋" w:hAnsi="仿宋" w:hint="eastAsia"/>
          <w:kern w:val="0"/>
          <w:sz w:val="32"/>
          <w:szCs w:val="32"/>
        </w:rPr>
        <w:t>（2）住院：</w:t>
      </w:r>
      <w:proofErr w:type="gramStart"/>
      <w:r w:rsidRPr="002C17C7">
        <w:rPr>
          <w:rFonts w:ascii="仿宋" w:eastAsia="仿宋" w:hAnsi="仿宋" w:hint="eastAsia"/>
          <w:kern w:val="0"/>
          <w:sz w:val="32"/>
          <w:szCs w:val="32"/>
        </w:rPr>
        <w:t>医保电子</w:t>
      </w:r>
      <w:proofErr w:type="gramEnd"/>
      <w:r w:rsidRPr="002C17C7">
        <w:rPr>
          <w:rFonts w:ascii="仿宋" w:eastAsia="仿宋" w:hAnsi="仿宋" w:hint="eastAsia"/>
          <w:kern w:val="0"/>
          <w:sz w:val="32"/>
          <w:szCs w:val="32"/>
        </w:rPr>
        <w:t xml:space="preserve">凭证或有效身份证件或社会保障卡或电子社保卡、医疗机构收费票据、住院费用清单、出院记录（小结）或诊断证明。 </w:t>
      </w:r>
    </w:p>
    <w:p w:rsidR="002C17C7" w:rsidRPr="002C17C7" w:rsidRDefault="002C17C7" w:rsidP="002C17C7">
      <w:pPr>
        <w:spacing w:line="276" w:lineRule="auto"/>
        <w:ind w:firstLineChars="200" w:firstLine="640"/>
        <w:rPr>
          <w:rFonts w:ascii="仿宋" w:eastAsia="仿宋" w:hAnsi="仿宋"/>
          <w:kern w:val="0"/>
          <w:sz w:val="32"/>
          <w:szCs w:val="32"/>
        </w:rPr>
      </w:pPr>
      <w:r w:rsidRPr="002C17C7">
        <w:rPr>
          <w:rFonts w:ascii="仿宋" w:eastAsia="仿宋" w:hAnsi="仿宋" w:hint="eastAsia"/>
          <w:kern w:val="0"/>
          <w:sz w:val="32"/>
          <w:szCs w:val="32"/>
        </w:rPr>
        <w:t>其中意外伤害就医的应提供调查结论书或责任认定书、法院判决书、调解协议书等公检法等部门出具的相关证明材料复印件；急诊抢救的，应提供急诊诊断证明。无法提供相关材料的，应签署个人承诺书。</w:t>
      </w:r>
    </w:p>
    <w:p w:rsidR="002C17C7" w:rsidRPr="00C96619" w:rsidRDefault="002C17C7" w:rsidP="002C17C7">
      <w:pPr>
        <w:spacing w:line="276" w:lineRule="auto"/>
        <w:ind w:firstLineChars="200" w:firstLine="560"/>
        <w:rPr>
          <w:rFonts w:ascii="宋体" w:hAnsi="宋体"/>
          <w:kern w:val="0"/>
          <w:sz w:val="28"/>
          <w:szCs w:val="28"/>
        </w:rPr>
      </w:pPr>
    </w:p>
    <w:p w:rsidR="00724876" w:rsidRDefault="00724876" w:rsidP="002C17C7">
      <w:pPr>
        <w:spacing w:line="600" w:lineRule="exact"/>
        <w:textAlignment w:val="center"/>
        <w:rPr>
          <w:rFonts w:ascii="Times New Roman" w:eastAsia="仿宋_GB2312" w:hAnsi="Times New Roman" w:cs="Times New Roman"/>
          <w:sz w:val="32"/>
          <w:szCs w:val="32"/>
        </w:rPr>
      </w:pPr>
    </w:p>
    <w:sectPr w:rsidR="00724876">
      <w:footerReference w:type="default" r:id="rId8"/>
      <w:pgSz w:w="11906" w:h="16838"/>
      <w:pgMar w:top="1440" w:right="1800" w:bottom="1440" w:left="1800" w:header="851" w:footer="850"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698" w:rsidRDefault="00A86698">
      <w:r>
        <w:separator/>
      </w:r>
    </w:p>
  </w:endnote>
  <w:endnote w:type="continuationSeparator" w:id="0">
    <w:p w:rsidR="00A86698" w:rsidRDefault="00A86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ˎ̥">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embedRegular r:id="rId1" w:fontKey="{0B9E47BD-FA9D-4A94-B923-C647A1842A1B}"/>
    <w:embedBold r:id="rId2" w:fontKey="{B07A5216-1C17-462A-8807-DD5DD995663D}"/>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3" w:subsetted="1" w:fontKey="{23C63BD0-46F2-4EEB-8A32-98C9FDD6D737}"/>
    <w:embedBold r:id="rId4" w:subsetted="1" w:fontKey="{E9B9BC2B-D4A2-4D2F-AD20-53DABEAF28D9}"/>
  </w:font>
  <w:font w:name="方正小标宋简体">
    <w:altName w:val="黑体"/>
    <w:charset w:val="86"/>
    <w:family w:val="auto"/>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embedRegular r:id="rId5" w:subsetted="1" w:fontKey="{4A1900AB-3CA0-4620-9B82-67C332DF184D}"/>
    <w:embedBold r:id="rId6" w:subsetted="1" w:fontKey="{F59D3F31-467C-4530-915B-C7FB8FCB1591}"/>
  </w:font>
  <w:font w:name="仿宋_GB2312">
    <w:altName w:val="仿宋"/>
    <w:charset w:val="86"/>
    <w:family w:val="modern"/>
    <w:pitch w:val="fixed"/>
    <w:sig w:usb0="00000000" w:usb1="080E0000" w:usb2="00000010" w:usb3="00000000" w:csb0="00040000" w:csb1="00000000"/>
    <w:embedRegular r:id="rId7" w:subsetted="1" w:fontKey="{C6A203CA-55A7-4D04-BEF6-B8C310B53880}"/>
    <w:embedBold r:id="rId8" w:subsetted="1" w:fontKey="{E182BA3D-0CDF-4ACD-8BCE-1A401341384D}"/>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___WRD_EMBED_SUB_43">
    <w:altName w:val="黑体"/>
    <w:charset w:val="86"/>
    <w:family w:val="modern"/>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embedRegular r:id="rId9" w:fontKey="{48DFEEF5-E65C-46D8-BDF0-B60AB10D48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94995"/>
    </w:sdtPr>
    <w:sdtEndPr>
      <w:rPr>
        <w:rFonts w:ascii="仿宋_GB2312" w:eastAsia="仿宋_GB2312" w:hint="eastAsia"/>
        <w:sz w:val="24"/>
        <w:szCs w:val="24"/>
      </w:rPr>
    </w:sdtEndPr>
    <w:sdtContent>
      <w:p w:rsidR="00724876" w:rsidRDefault="00326E0C">
        <w:pPr>
          <w:pStyle w:val="a6"/>
          <w:jc w:val="center"/>
          <w:rPr>
            <w:rFonts w:ascii="仿宋_GB2312" w:eastAsia="仿宋_GB2312"/>
            <w:sz w:val="24"/>
            <w:szCs w:val="24"/>
          </w:rPr>
        </w:pPr>
        <w:r>
          <w:rPr>
            <w:rFonts w:ascii="仿宋_GB2312" w:eastAsia="仿宋_GB2312" w:hint="eastAsia"/>
            <w:sz w:val="24"/>
            <w:szCs w:val="24"/>
          </w:rPr>
          <w:fldChar w:fldCharType="begin"/>
        </w:r>
        <w:r>
          <w:rPr>
            <w:rFonts w:ascii="仿宋_GB2312" w:eastAsia="仿宋_GB2312" w:hint="eastAsia"/>
            <w:sz w:val="24"/>
            <w:szCs w:val="24"/>
          </w:rPr>
          <w:instrText xml:space="preserve"> PAGE   \* MERGEFORMAT </w:instrText>
        </w:r>
        <w:r>
          <w:rPr>
            <w:rFonts w:ascii="仿宋_GB2312" w:eastAsia="仿宋_GB2312" w:hint="eastAsia"/>
            <w:sz w:val="24"/>
            <w:szCs w:val="24"/>
          </w:rPr>
          <w:fldChar w:fldCharType="separate"/>
        </w:r>
        <w:r w:rsidR="0092678F" w:rsidRPr="0092678F">
          <w:rPr>
            <w:rFonts w:ascii="仿宋_GB2312" w:eastAsia="仿宋_GB2312"/>
            <w:noProof/>
            <w:sz w:val="24"/>
            <w:szCs w:val="24"/>
            <w:lang w:val="zh-CN"/>
          </w:rPr>
          <w:t>-</w:t>
        </w:r>
        <w:r w:rsidR="0092678F">
          <w:rPr>
            <w:rFonts w:ascii="仿宋_GB2312" w:eastAsia="仿宋_GB2312"/>
            <w:noProof/>
            <w:sz w:val="24"/>
            <w:szCs w:val="24"/>
          </w:rPr>
          <w:t xml:space="preserve"> 13 -</w:t>
        </w:r>
        <w:r>
          <w:rPr>
            <w:rFonts w:ascii="仿宋_GB2312" w:eastAsia="仿宋_GB2312" w:hint="eastAsia"/>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698" w:rsidRDefault="00A86698">
      <w:r>
        <w:separator/>
      </w:r>
    </w:p>
  </w:footnote>
  <w:footnote w:type="continuationSeparator" w:id="0">
    <w:p w:rsidR="00A86698" w:rsidRDefault="00A866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2"/>
    <w:multiLevelType w:val="multilevel"/>
    <w:tmpl w:val="00000012"/>
    <w:lvl w:ilvl="0">
      <w:start w:val="1"/>
      <w:numFmt w:val="chineseCountingThousand"/>
      <w:lvlText w:val="（%1）"/>
      <w:lvlJc w:val="left"/>
      <w:pPr>
        <w:ind w:left="3414" w:hanging="720"/>
      </w:pPr>
      <w:rPr>
        <w:rFonts w:ascii="ˎ̥" w:hAnsi="ˎ̥" w:cs="宋体" w:hint="default"/>
      </w:rPr>
    </w:lvl>
    <w:lvl w:ilvl="1">
      <w:start w:val="1"/>
      <w:numFmt w:val="lowerLetter"/>
      <w:lvlText w:val="%2)"/>
      <w:lvlJc w:val="left"/>
      <w:pPr>
        <w:ind w:left="3534" w:hanging="420"/>
      </w:pPr>
    </w:lvl>
    <w:lvl w:ilvl="2">
      <w:start w:val="1"/>
      <w:numFmt w:val="lowerRoman"/>
      <w:lvlText w:val="%3."/>
      <w:lvlJc w:val="right"/>
      <w:pPr>
        <w:ind w:left="3954" w:hanging="420"/>
      </w:pPr>
    </w:lvl>
    <w:lvl w:ilvl="3">
      <w:start w:val="1"/>
      <w:numFmt w:val="decimal"/>
      <w:lvlText w:val="%4."/>
      <w:lvlJc w:val="left"/>
      <w:pPr>
        <w:ind w:left="4374" w:hanging="420"/>
      </w:pPr>
    </w:lvl>
    <w:lvl w:ilvl="4">
      <w:start w:val="1"/>
      <w:numFmt w:val="lowerLetter"/>
      <w:lvlText w:val="%5)"/>
      <w:lvlJc w:val="left"/>
      <w:pPr>
        <w:ind w:left="4794" w:hanging="420"/>
      </w:pPr>
    </w:lvl>
    <w:lvl w:ilvl="5">
      <w:start w:val="1"/>
      <w:numFmt w:val="lowerRoman"/>
      <w:lvlText w:val="%6."/>
      <w:lvlJc w:val="right"/>
      <w:pPr>
        <w:ind w:left="5214" w:hanging="420"/>
      </w:pPr>
    </w:lvl>
    <w:lvl w:ilvl="6">
      <w:start w:val="1"/>
      <w:numFmt w:val="decimal"/>
      <w:lvlText w:val="%7."/>
      <w:lvlJc w:val="left"/>
      <w:pPr>
        <w:ind w:left="5634" w:hanging="420"/>
      </w:pPr>
    </w:lvl>
    <w:lvl w:ilvl="7">
      <w:start w:val="1"/>
      <w:numFmt w:val="lowerLetter"/>
      <w:lvlText w:val="%8)"/>
      <w:lvlJc w:val="left"/>
      <w:pPr>
        <w:ind w:left="6054" w:hanging="420"/>
      </w:pPr>
    </w:lvl>
    <w:lvl w:ilvl="8">
      <w:start w:val="1"/>
      <w:numFmt w:val="lowerRoman"/>
      <w:lvlText w:val="%9."/>
      <w:lvlJc w:val="right"/>
      <w:pPr>
        <w:ind w:left="6474" w:hanging="420"/>
      </w:pPr>
    </w:lvl>
  </w:abstractNum>
  <w:abstractNum w:abstractNumId="1" w15:restartNumberingAfterBreak="0">
    <w:nsid w:val="2437074A"/>
    <w:multiLevelType w:val="hybridMultilevel"/>
    <w:tmpl w:val="32A2F892"/>
    <w:lvl w:ilvl="0" w:tplc="D856011E">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6C9"/>
    <w:rsid w:val="000236AB"/>
    <w:rsid w:val="000947C0"/>
    <w:rsid w:val="001306C9"/>
    <w:rsid w:val="001B4E3B"/>
    <w:rsid w:val="00240666"/>
    <w:rsid w:val="002767AB"/>
    <w:rsid w:val="002A60DB"/>
    <w:rsid w:val="002C17C7"/>
    <w:rsid w:val="002C5493"/>
    <w:rsid w:val="00326E0C"/>
    <w:rsid w:val="00343AC6"/>
    <w:rsid w:val="0037232A"/>
    <w:rsid w:val="004561B1"/>
    <w:rsid w:val="004F05E6"/>
    <w:rsid w:val="005754D9"/>
    <w:rsid w:val="005A35F2"/>
    <w:rsid w:val="005E19BA"/>
    <w:rsid w:val="00644C9B"/>
    <w:rsid w:val="00702695"/>
    <w:rsid w:val="00724876"/>
    <w:rsid w:val="00865227"/>
    <w:rsid w:val="00875118"/>
    <w:rsid w:val="00891A17"/>
    <w:rsid w:val="00923723"/>
    <w:rsid w:val="0092678F"/>
    <w:rsid w:val="00982C74"/>
    <w:rsid w:val="009A0684"/>
    <w:rsid w:val="009F26FF"/>
    <w:rsid w:val="00A118DF"/>
    <w:rsid w:val="00A86698"/>
    <w:rsid w:val="00AB76FE"/>
    <w:rsid w:val="00AD7F39"/>
    <w:rsid w:val="00B258E0"/>
    <w:rsid w:val="00CA19D0"/>
    <w:rsid w:val="00D27833"/>
    <w:rsid w:val="00DA6B3C"/>
    <w:rsid w:val="00DB2B66"/>
    <w:rsid w:val="00E60D29"/>
    <w:rsid w:val="00EC2671"/>
    <w:rsid w:val="02F35441"/>
    <w:rsid w:val="031A5719"/>
    <w:rsid w:val="04283AB7"/>
    <w:rsid w:val="0599568D"/>
    <w:rsid w:val="05E936E7"/>
    <w:rsid w:val="06192012"/>
    <w:rsid w:val="068C65AB"/>
    <w:rsid w:val="09902253"/>
    <w:rsid w:val="0AD33E4F"/>
    <w:rsid w:val="0ADA657C"/>
    <w:rsid w:val="0B196B42"/>
    <w:rsid w:val="0B2639B5"/>
    <w:rsid w:val="0C4F4031"/>
    <w:rsid w:val="0CC17E16"/>
    <w:rsid w:val="0D3B0FD3"/>
    <w:rsid w:val="0DE06360"/>
    <w:rsid w:val="0E353577"/>
    <w:rsid w:val="0ED56BFB"/>
    <w:rsid w:val="0EE14FFF"/>
    <w:rsid w:val="0FA376A9"/>
    <w:rsid w:val="10815BB4"/>
    <w:rsid w:val="11392EC9"/>
    <w:rsid w:val="11534B75"/>
    <w:rsid w:val="11AF3C0B"/>
    <w:rsid w:val="126A1D21"/>
    <w:rsid w:val="12C82C57"/>
    <w:rsid w:val="133D5C9F"/>
    <w:rsid w:val="1387789C"/>
    <w:rsid w:val="13925DE4"/>
    <w:rsid w:val="139432B7"/>
    <w:rsid w:val="14BA33E5"/>
    <w:rsid w:val="15C91BB0"/>
    <w:rsid w:val="16791308"/>
    <w:rsid w:val="17194EE1"/>
    <w:rsid w:val="1826421D"/>
    <w:rsid w:val="18610323"/>
    <w:rsid w:val="18636AEA"/>
    <w:rsid w:val="1A607EA5"/>
    <w:rsid w:val="1BA46C0C"/>
    <w:rsid w:val="1E392382"/>
    <w:rsid w:val="1F1C38C2"/>
    <w:rsid w:val="1F260691"/>
    <w:rsid w:val="20781741"/>
    <w:rsid w:val="21FC6E36"/>
    <w:rsid w:val="21FE13B0"/>
    <w:rsid w:val="2214239B"/>
    <w:rsid w:val="22360284"/>
    <w:rsid w:val="22393715"/>
    <w:rsid w:val="22DF323E"/>
    <w:rsid w:val="230C21F8"/>
    <w:rsid w:val="23BD161F"/>
    <w:rsid w:val="241D133B"/>
    <w:rsid w:val="242F51F8"/>
    <w:rsid w:val="24AA7AF3"/>
    <w:rsid w:val="25313364"/>
    <w:rsid w:val="254E3A70"/>
    <w:rsid w:val="26107F03"/>
    <w:rsid w:val="26C87DBC"/>
    <w:rsid w:val="27FC13A7"/>
    <w:rsid w:val="2812597A"/>
    <w:rsid w:val="284A7358"/>
    <w:rsid w:val="2852595A"/>
    <w:rsid w:val="2983625E"/>
    <w:rsid w:val="2A844224"/>
    <w:rsid w:val="2AA515B0"/>
    <w:rsid w:val="2B60606F"/>
    <w:rsid w:val="2BB230CB"/>
    <w:rsid w:val="2DC031A8"/>
    <w:rsid w:val="2E775838"/>
    <w:rsid w:val="2F172487"/>
    <w:rsid w:val="2F8207F8"/>
    <w:rsid w:val="308D7E79"/>
    <w:rsid w:val="30E01D4E"/>
    <w:rsid w:val="30EC4FCB"/>
    <w:rsid w:val="31F45CC2"/>
    <w:rsid w:val="325867C7"/>
    <w:rsid w:val="32856BD9"/>
    <w:rsid w:val="34883006"/>
    <w:rsid w:val="34C16DC2"/>
    <w:rsid w:val="36892E54"/>
    <w:rsid w:val="39313826"/>
    <w:rsid w:val="3A0550CD"/>
    <w:rsid w:val="3A117902"/>
    <w:rsid w:val="3ADF033F"/>
    <w:rsid w:val="3B051373"/>
    <w:rsid w:val="3BB34EA7"/>
    <w:rsid w:val="3BE968C0"/>
    <w:rsid w:val="3C35255E"/>
    <w:rsid w:val="3D00750A"/>
    <w:rsid w:val="3DD57E81"/>
    <w:rsid w:val="3E2B70F8"/>
    <w:rsid w:val="3EE35094"/>
    <w:rsid w:val="404D5696"/>
    <w:rsid w:val="41361594"/>
    <w:rsid w:val="41724A06"/>
    <w:rsid w:val="42B07205"/>
    <w:rsid w:val="43B7584F"/>
    <w:rsid w:val="43ED092F"/>
    <w:rsid w:val="453F0F59"/>
    <w:rsid w:val="46B547C6"/>
    <w:rsid w:val="473E1472"/>
    <w:rsid w:val="482448EB"/>
    <w:rsid w:val="489B1D12"/>
    <w:rsid w:val="48E163F0"/>
    <w:rsid w:val="4A201DA7"/>
    <w:rsid w:val="4C0B16FA"/>
    <w:rsid w:val="4CE20586"/>
    <w:rsid w:val="4E844A26"/>
    <w:rsid w:val="4F230733"/>
    <w:rsid w:val="4F3F21AA"/>
    <w:rsid w:val="4F645E04"/>
    <w:rsid w:val="51B760F6"/>
    <w:rsid w:val="528F17AD"/>
    <w:rsid w:val="532317F1"/>
    <w:rsid w:val="570877D5"/>
    <w:rsid w:val="57492526"/>
    <w:rsid w:val="57AF24E5"/>
    <w:rsid w:val="5935709E"/>
    <w:rsid w:val="5B4134F3"/>
    <w:rsid w:val="5C7236C4"/>
    <w:rsid w:val="5C7547FA"/>
    <w:rsid w:val="5C7C2F83"/>
    <w:rsid w:val="5C863405"/>
    <w:rsid w:val="5CB86E88"/>
    <w:rsid w:val="5CF321ED"/>
    <w:rsid w:val="5F845BF1"/>
    <w:rsid w:val="5FD22B9A"/>
    <w:rsid w:val="61A14326"/>
    <w:rsid w:val="62727BA0"/>
    <w:rsid w:val="64FA2A94"/>
    <w:rsid w:val="65257446"/>
    <w:rsid w:val="65631EBB"/>
    <w:rsid w:val="666A19E3"/>
    <w:rsid w:val="66A762C2"/>
    <w:rsid w:val="689D1853"/>
    <w:rsid w:val="6B4D5CA3"/>
    <w:rsid w:val="6C8A664E"/>
    <w:rsid w:val="6CE677BF"/>
    <w:rsid w:val="6CEA1EDF"/>
    <w:rsid w:val="6DC83AC0"/>
    <w:rsid w:val="6E4B22E8"/>
    <w:rsid w:val="6E5222DE"/>
    <w:rsid w:val="6FD76702"/>
    <w:rsid w:val="70590E1E"/>
    <w:rsid w:val="705C3FCD"/>
    <w:rsid w:val="70FA455B"/>
    <w:rsid w:val="723472F2"/>
    <w:rsid w:val="72372FDA"/>
    <w:rsid w:val="726D0E87"/>
    <w:rsid w:val="727051DB"/>
    <w:rsid w:val="72784878"/>
    <w:rsid w:val="732D57FF"/>
    <w:rsid w:val="737A6CB7"/>
    <w:rsid w:val="73BB43BC"/>
    <w:rsid w:val="7587301C"/>
    <w:rsid w:val="76176FE0"/>
    <w:rsid w:val="7764594F"/>
    <w:rsid w:val="79E15FC9"/>
    <w:rsid w:val="7B3748D5"/>
    <w:rsid w:val="7BB02821"/>
    <w:rsid w:val="7C2D6880"/>
    <w:rsid w:val="7C720A49"/>
    <w:rsid w:val="7CB93A97"/>
    <w:rsid w:val="7D1604AF"/>
    <w:rsid w:val="7D1D50FB"/>
    <w:rsid w:val="7D3E4538"/>
    <w:rsid w:val="7E1D31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7A36C5-C986-4ED9-B68F-9FA8951E7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2"/>
    </w:rPr>
  </w:style>
  <w:style w:type="paragraph" w:styleId="2">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after="120"/>
    </w:pPr>
  </w:style>
  <w:style w:type="paragraph" w:styleId="a4">
    <w:name w:val="Balloon Text"/>
    <w:basedOn w:val="a"/>
    <w:link w:val="a5"/>
    <w:uiPriority w:val="99"/>
    <w:semiHidden/>
    <w:unhideWhenUsed/>
    <w:qFormat/>
    <w:rPr>
      <w:sz w:val="18"/>
      <w:szCs w:val="18"/>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table" w:styleId="aa">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页眉 字符"/>
    <w:basedOn w:val="a1"/>
    <w:link w:val="a8"/>
    <w:uiPriority w:val="99"/>
    <w:qFormat/>
    <w:rPr>
      <w:sz w:val="18"/>
      <w:szCs w:val="18"/>
    </w:rPr>
  </w:style>
  <w:style w:type="character" w:customStyle="1" w:styleId="a7">
    <w:name w:val="页脚 字符"/>
    <w:basedOn w:val="a1"/>
    <w:link w:val="a6"/>
    <w:uiPriority w:val="99"/>
    <w:rPr>
      <w:sz w:val="18"/>
      <w:szCs w:val="18"/>
    </w:rPr>
  </w:style>
  <w:style w:type="paragraph" w:customStyle="1" w:styleId="1">
    <w:name w:val="列出段落1"/>
    <w:basedOn w:val="a"/>
    <w:uiPriority w:val="34"/>
    <w:qFormat/>
    <w:pPr>
      <w:ind w:firstLineChars="200" w:firstLine="420"/>
    </w:pPr>
    <w:rPr>
      <w:rFonts w:ascii="Calibri" w:eastAsia="宋体" w:hAnsi="Calibri" w:cs="Times New Roman"/>
      <w:szCs w:val="24"/>
    </w:rPr>
  </w:style>
  <w:style w:type="character" w:customStyle="1" w:styleId="a5">
    <w:name w:val="批注框文本 字符"/>
    <w:basedOn w:val="a1"/>
    <w:link w:val="a4"/>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13</Pages>
  <Words>851</Words>
  <Characters>4853</Characters>
  <Application>Microsoft Office Word</Application>
  <DocSecurity>0</DocSecurity>
  <Lines>40</Lines>
  <Paragraphs>11</Paragraphs>
  <ScaleCrop>false</ScaleCrop>
  <Company>Microsoft</Company>
  <LinksUpToDate>false</LinksUpToDate>
  <CharactersWithSpaces>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李凌风(东风汽车集团股份有限公司新能源汽车事业管理部综合管理分部)</cp:lastModifiedBy>
  <cp:revision>16</cp:revision>
  <cp:lastPrinted>2021-08-03T02:35:00Z</cp:lastPrinted>
  <dcterms:created xsi:type="dcterms:W3CDTF">2021-11-30T08:41:00Z</dcterms:created>
  <dcterms:modified xsi:type="dcterms:W3CDTF">2021-12-02T06:40:00Z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1201153682_embed</vt:lpwstr>
  </property>
  <property fmtid="{D5CDD505-2E9C-101B-9397-08002B2CF9AE}" pid="3" name="KSOProductBuildVer">
    <vt:lpwstr>2052-11.1.0.11045</vt:lpwstr>
  </property>
  <property fmtid="{D5CDD505-2E9C-101B-9397-08002B2CF9AE}" pid="4" name="ICV">
    <vt:lpwstr>543ABE589F5D46388FBC9772E742B239</vt:lpwstr>
  </property>
</Properties>
</file>